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37" w:rsidRPr="00943781" w:rsidRDefault="004F5537" w:rsidP="004F5537">
      <w:pPr>
        <w:rPr>
          <w:b/>
          <w:sz w:val="28"/>
          <w:szCs w:val="28"/>
        </w:rPr>
      </w:pPr>
      <w:r>
        <w:t xml:space="preserve">             </w:t>
      </w:r>
      <w:r w:rsidR="0065078F">
        <w:t xml:space="preserve">  </w:t>
      </w:r>
      <w:r>
        <w:t xml:space="preserve">   </w:t>
      </w:r>
      <w:r w:rsidRPr="00943781">
        <w:rPr>
          <w:b/>
          <w:sz w:val="28"/>
          <w:szCs w:val="28"/>
        </w:rPr>
        <w:t>Сравнительный анализ учебников по педагогике.</w:t>
      </w:r>
    </w:p>
    <w:p w:rsidR="004F5537" w:rsidRPr="0065078F" w:rsidRDefault="0065078F" w:rsidP="00943781">
      <w:pPr>
        <w:rPr>
          <w:b/>
        </w:rPr>
      </w:pPr>
      <w:r>
        <w:rPr>
          <w:sz w:val="28"/>
          <w:szCs w:val="28"/>
        </w:rPr>
        <w:t xml:space="preserve">                  </w:t>
      </w:r>
    </w:p>
    <w:p w:rsidR="009E4756" w:rsidRPr="0065078F" w:rsidRDefault="004F5537" w:rsidP="0065078F">
      <w:pPr>
        <w:pStyle w:val="a5"/>
        <w:numPr>
          <w:ilvl w:val="0"/>
          <w:numId w:val="1"/>
        </w:numPr>
        <w:ind w:left="-426" w:firstLine="0"/>
        <w:jc w:val="center"/>
        <w:rPr>
          <w:sz w:val="28"/>
          <w:szCs w:val="28"/>
        </w:rPr>
      </w:pPr>
      <w:r w:rsidRPr="0065078F">
        <w:rPr>
          <w:b/>
          <w:sz w:val="28"/>
          <w:szCs w:val="28"/>
        </w:rPr>
        <w:t>Харламов И.Ф. Педагогика</w:t>
      </w:r>
      <w:r w:rsidRPr="0065078F">
        <w:rPr>
          <w:sz w:val="28"/>
          <w:szCs w:val="28"/>
        </w:rPr>
        <w:t xml:space="preserve">. – М: </w:t>
      </w:r>
      <w:proofErr w:type="spellStart"/>
      <w:r w:rsidRPr="0065078F">
        <w:rPr>
          <w:sz w:val="28"/>
          <w:szCs w:val="28"/>
        </w:rPr>
        <w:t>Гардарики</w:t>
      </w:r>
      <w:proofErr w:type="spellEnd"/>
      <w:r w:rsidRPr="0065078F">
        <w:rPr>
          <w:sz w:val="28"/>
          <w:szCs w:val="28"/>
        </w:rPr>
        <w:t>, 1999.</w:t>
      </w:r>
    </w:p>
    <w:p w:rsidR="004F5537" w:rsidRPr="0065078F" w:rsidRDefault="004F5537" w:rsidP="0065078F">
      <w:pPr>
        <w:pStyle w:val="a5"/>
        <w:numPr>
          <w:ilvl w:val="0"/>
          <w:numId w:val="1"/>
        </w:numPr>
        <w:ind w:left="-426" w:firstLine="0"/>
        <w:jc w:val="center"/>
        <w:rPr>
          <w:sz w:val="28"/>
          <w:szCs w:val="28"/>
        </w:rPr>
      </w:pPr>
      <w:proofErr w:type="spellStart"/>
      <w:r w:rsidRPr="0065078F">
        <w:rPr>
          <w:b/>
          <w:sz w:val="28"/>
          <w:szCs w:val="28"/>
        </w:rPr>
        <w:t>Сластенин</w:t>
      </w:r>
      <w:proofErr w:type="spellEnd"/>
      <w:r w:rsidRPr="0065078F">
        <w:rPr>
          <w:b/>
          <w:sz w:val="28"/>
          <w:szCs w:val="28"/>
        </w:rPr>
        <w:t xml:space="preserve"> В.А. и др. Педагогика:</w:t>
      </w:r>
      <w:r w:rsidRPr="0065078F">
        <w:rPr>
          <w:sz w:val="28"/>
          <w:szCs w:val="28"/>
        </w:rPr>
        <w:t xml:space="preserve"> Учеб</w:t>
      </w:r>
      <w:proofErr w:type="gramStart"/>
      <w:r w:rsidRPr="0065078F">
        <w:rPr>
          <w:sz w:val="28"/>
          <w:szCs w:val="28"/>
        </w:rPr>
        <w:t>.</w:t>
      </w:r>
      <w:proofErr w:type="gramEnd"/>
      <w:r w:rsidRPr="0065078F">
        <w:rPr>
          <w:sz w:val="28"/>
          <w:szCs w:val="28"/>
        </w:rPr>
        <w:t xml:space="preserve"> </w:t>
      </w:r>
      <w:proofErr w:type="gramStart"/>
      <w:r w:rsidRPr="0065078F">
        <w:rPr>
          <w:sz w:val="28"/>
          <w:szCs w:val="28"/>
        </w:rPr>
        <w:t>п</w:t>
      </w:r>
      <w:proofErr w:type="gramEnd"/>
      <w:r w:rsidRPr="0065078F">
        <w:rPr>
          <w:sz w:val="28"/>
          <w:szCs w:val="28"/>
        </w:rPr>
        <w:t xml:space="preserve">особие для студ. </w:t>
      </w:r>
      <w:proofErr w:type="spellStart"/>
      <w:r w:rsidRPr="0065078F">
        <w:rPr>
          <w:sz w:val="28"/>
          <w:szCs w:val="28"/>
        </w:rPr>
        <w:t>высш</w:t>
      </w:r>
      <w:proofErr w:type="spellEnd"/>
      <w:r w:rsidRPr="0065078F">
        <w:rPr>
          <w:sz w:val="28"/>
          <w:szCs w:val="28"/>
        </w:rPr>
        <w:t xml:space="preserve">. </w:t>
      </w:r>
      <w:proofErr w:type="spellStart"/>
      <w:r w:rsidRPr="0065078F">
        <w:rPr>
          <w:sz w:val="28"/>
          <w:szCs w:val="28"/>
        </w:rPr>
        <w:t>пед</w:t>
      </w:r>
      <w:proofErr w:type="spellEnd"/>
      <w:r w:rsidRPr="0065078F">
        <w:rPr>
          <w:sz w:val="28"/>
          <w:szCs w:val="28"/>
        </w:rPr>
        <w:t xml:space="preserve">. учеб. заведений / В. А. </w:t>
      </w:r>
      <w:proofErr w:type="spellStart"/>
      <w:r w:rsidRPr="0065078F">
        <w:rPr>
          <w:sz w:val="28"/>
          <w:szCs w:val="28"/>
        </w:rPr>
        <w:t>Сластенин</w:t>
      </w:r>
      <w:proofErr w:type="spellEnd"/>
      <w:r w:rsidRPr="0065078F">
        <w:rPr>
          <w:sz w:val="28"/>
          <w:szCs w:val="28"/>
        </w:rPr>
        <w:t xml:space="preserve">, И. Ф. Исаев, Е. Н. </w:t>
      </w:r>
      <w:proofErr w:type="spellStart"/>
      <w:r w:rsidRPr="0065078F">
        <w:rPr>
          <w:sz w:val="28"/>
          <w:szCs w:val="28"/>
        </w:rPr>
        <w:t>Шиянов</w:t>
      </w:r>
      <w:proofErr w:type="spellEnd"/>
      <w:r w:rsidRPr="0065078F">
        <w:rPr>
          <w:sz w:val="28"/>
          <w:szCs w:val="28"/>
        </w:rPr>
        <w:t xml:space="preserve">; Под ред. В.А. </w:t>
      </w:r>
      <w:proofErr w:type="spellStart"/>
      <w:r w:rsidRPr="0065078F">
        <w:rPr>
          <w:sz w:val="28"/>
          <w:szCs w:val="28"/>
        </w:rPr>
        <w:t>Сластенина</w:t>
      </w:r>
      <w:proofErr w:type="spellEnd"/>
      <w:r w:rsidRPr="0065078F">
        <w:rPr>
          <w:sz w:val="28"/>
          <w:szCs w:val="28"/>
        </w:rPr>
        <w:t>. - М.: Издательский центр "Академия", 2002.</w:t>
      </w:r>
    </w:p>
    <w:p w:rsidR="0065078F" w:rsidRDefault="0065078F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F5537" w:rsidRPr="0065078F" w:rsidRDefault="0065078F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1503A" w:rsidRPr="0065078F">
        <w:rPr>
          <w:sz w:val="28"/>
          <w:szCs w:val="28"/>
        </w:rPr>
        <w:t>Для сравнительного анализа я взяла два учебных пособия для студентов педагогических вузов. Эти учебные пособия я представила выше.</w:t>
      </w:r>
    </w:p>
    <w:p w:rsidR="004F5537" w:rsidRPr="0065078F" w:rsidRDefault="0065078F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5537" w:rsidRPr="0065078F">
        <w:rPr>
          <w:sz w:val="28"/>
          <w:szCs w:val="28"/>
        </w:rPr>
        <w:t xml:space="preserve">Учебник под редакцией </w:t>
      </w:r>
      <w:r w:rsidR="00F1503A" w:rsidRPr="0065078F">
        <w:rPr>
          <w:sz w:val="28"/>
          <w:szCs w:val="28"/>
        </w:rPr>
        <w:t>И.Ф. Харламова состоит из четырех разделов, в которых тридцать две главы,  каждая глава подразделена на параграфы.</w:t>
      </w:r>
      <w:r w:rsidRPr="0065078F">
        <w:rPr>
          <w:sz w:val="28"/>
          <w:szCs w:val="28"/>
        </w:rPr>
        <w:t xml:space="preserve">  </w:t>
      </w:r>
      <w:proofErr w:type="gramStart"/>
      <w:r w:rsidRPr="0065078F">
        <w:rPr>
          <w:sz w:val="28"/>
          <w:szCs w:val="28"/>
        </w:rPr>
        <w:t>В основу данного пособия положен курс лекций и учебное пособие по педагогике, выпущенные в 1979 году и получившие положительную оценку у преподавателей и студентов.</w:t>
      </w:r>
      <w:proofErr w:type="gramEnd"/>
      <w:r w:rsidRPr="0065078F">
        <w:rPr>
          <w:sz w:val="28"/>
          <w:szCs w:val="28"/>
        </w:rPr>
        <w:t xml:space="preserve"> Этот курс лекций издан  в 1983 году в Пекине в переводе на китайский язык и с одобрением встречен там научно – педагогической общественностью.</w:t>
      </w:r>
    </w:p>
    <w:p w:rsidR="0065078F" w:rsidRDefault="004F5537" w:rsidP="0065078F">
      <w:pPr>
        <w:pStyle w:val="a5"/>
        <w:ind w:left="-426"/>
        <w:jc w:val="both"/>
        <w:rPr>
          <w:sz w:val="28"/>
          <w:szCs w:val="28"/>
        </w:rPr>
      </w:pPr>
      <w:r w:rsidRPr="0065078F">
        <w:rPr>
          <w:sz w:val="28"/>
          <w:szCs w:val="28"/>
        </w:rPr>
        <w:t xml:space="preserve"> </w:t>
      </w:r>
      <w:r w:rsidR="0065078F">
        <w:rPr>
          <w:sz w:val="28"/>
          <w:szCs w:val="28"/>
        </w:rPr>
        <w:t xml:space="preserve">  </w:t>
      </w:r>
      <w:r w:rsidRPr="0065078F">
        <w:rPr>
          <w:sz w:val="28"/>
          <w:szCs w:val="28"/>
        </w:rPr>
        <w:t xml:space="preserve">Учебное пособие под редакцией </w:t>
      </w:r>
      <w:proofErr w:type="spellStart"/>
      <w:r w:rsidRPr="0065078F">
        <w:rPr>
          <w:sz w:val="28"/>
          <w:szCs w:val="28"/>
        </w:rPr>
        <w:t>Сластенина</w:t>
      </w:r>
      <w:proofErr w:type="spellEnd"/>
      <w:r w:rsidRPr="0065078F">
        <w:rPr>
          <w:sz w:val="28"/>
          <w:szCs w:val="28"/>
        </w:rPr>
        <w:t xml:space="preserve"> В.А. состоит из шести разделов. Каждый из разделов подразделяется на главы, которых в учебнике всего двадцать семь. А главы подразделяются на параграфы, количество кото</w:t>
      </w:r>
      <w:r w:rsidR="0065078F" w:rsidRPr="0065078F">
        <w:rPr>
          <w:sz w:val="28"/>
          <w:szCs w:val="28"/>
        </w:rPr>
        <w:t xml:space="preserve">рых зависит от содержания главы. В учебном пособии раскрываются антропологические, </w:t>
      </w:r>
      <w:proofErr w:type="spellStart"/>
      <w:r w:rsidR="0065078F" w:rsidRPr="0065078F">
        <w:rPr>
          <w:sz w:val="28"/>
          <w:szCs w:val="28"/>
        </w:rPr>
        <w:t>аксиологические</w:t>
      </w:r>
      <w:proofErr w:type="spellEnd"/>
      <w:r w:rsidR="0065078F" w:rsidRPr="0065078F">
        <w:rPr>
          <w:sz w:val="28"/>
          <w:szCs w:val="28"/>
        </w:rPr>
        <w:t xml:space="preserve"> основы педагогики, теория и практика целостного педагогического процесса; </w:t>
      </w:r>
      <w:proofErr w:type="spellStart"/>
      <w:r w:rsidR="0065078F" w:rsidRPr="0065078F">
        <w:rPr>
          <w:sz w:val="28"/>
          <w:szCs w:val="28"/>
        </w:rPr>
        <w:t>организационно-деятельнсстные</w:t>
      </w:r>
      <w:proofErr w:type="spellEnd"/>
      <w:r w:rsidR="0065078F" w:rsidRPr="0065078F">
        <w:rPr>
          <w:sz w:val="28"/>
          <w:szCs w:val="28"/>
        </w:rPr>
        <w:t xml:space="preserve"> основы формирования базовой культуры школьника. Дается характеристика педагогических технологий, в том числе конструирования и осуществления педагогического процесса, педагогического общения и др. Раскрываются вопросы управления образовательными системами. Авторы - лауреаты премии Правительства РФ в области образования.</w:t>
      </w:r>
    </w:p>
    <w:p w:rsidR="00943781" w:rsidRPr="0065078F" w:rsidRDefault="00943781" w:rsidP="0065078F">
      <w:pPr>
        <w:pStyle w:val="a5"/>
        <w:ind w:left="-426"/>
        <w:jc w:val="both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XSpec="center" w:tblpY="139"/>
        <w:tblW w:w="0" w:type="auto"/>
        <w:tblLook w:val="04A0"/>
      </w:tblPr>
      <w:tblGrid>
        <w:gridCol w:w="4785"/>
        <w:gridCol w:w="4786"/>
      </w:tblGrid>
      <w:tr w:rsidR="00943781" w:rsidTr="00943781">
        <w:tc>
          <w:tcPr>
            <w:tcW w:w="4785" w:type="dxa"/>
          </w:tcPr>
          <w:p w:rsidR="00943781" w:rsidRPr="00B61F1E" w:rsidRDefault="00943781" w:rsidP="00943781">
            <w:pPr>
              <w:pStyle w:val="a5"/>
              <w:ind w:left="0"/>
              <w:jc w:val="both"/>
              <w:rPr>
                <w:b/>
                <w:sz w:val="28"/>
                <w:szCs w:val="28"/>
              </w:rPr>
            </w:pPr>
            <w:r w:rsidRPr="00B61F1E">
              <w:rPr>
                <w:b/>
                <w:sz w:val="28"/>
                <w:szCs w:val="28"/>
              </w:rPr>
              <w:t>Учебник Харламова И.Ф.</w:t>
            </w:r>
          </w:p>
        </w:tc>
        <w:tc>
          <w:tcPr>
            <w:tcW w:w="4786" w:type="dxa"/>
          </w:tcPr>
          <w:p w:rsidR="00943781" w:rsidRPr="00B61F1E" w:rsidRDefault="00943781" w:rsidP="00943781">
            <w:pPr>
              <w:pStyle w:val="a5"/>
              <w:ind w:left="0"/>
              <w:jc w:val="both"/>
              <w:rPr>
                <w:b/>
                <w:sz w:val="28"/>
                <w:szCs w:val="28"/>
              </w:rPr>
            </w:pPr>
            <w:r w:rsidRPr="00B61F1E">
              <w:rPr>
                <w:b/>
                <w:sz w:val="28"/>
                <w:szCs w:val="28"/>
              </w:rPr>
              <w:t xml:space="preserve">Учебник </w:t>
            </w:r>
            <w:proofErr w:type="spellStart"/>
            <w:r w:rsidRPr="00B61F1E">
              <w:rPr>
                <w:b/>
                <w:sz w:val="28"/>
                <w:szCs w:val="28"/>
              </w:rPr>
              <w:t>Сластенина</w:t>
            </w:r>
            <w:proofErr w:type="spellEnd"/>
            <w:r w:rsidRPr="00B61F1E">
              <w:rPr>
                <w:b/>
                <w:sz w:val="28"/>
                <w:szCs w:val="28"/>
              </w:rPr>
              <w:t xml:space="preserve"> В.А.</w:t>
            </w:r>
          </w:p>
        </w:tc>
      </w:tr>
      <w:tr w:rsidR="00943781" w:rsidTr="00943781">
        <w:tc>
          <w:tcPr>
            <w:tcW w:w="4785" w:type="dxa"/>
          </w:tcPr>
          <w:p w:rsidR="00943781" w:rsidRDefault="00943781" w:rsidP="00943781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Общие вопросы педагогики.</w:t>
            </w:r>
          </w:p>
        </w:tc>
        <w:tc>
          <w:tcPr>
            <w:tcW w:w="4786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1.Введение в </w:t>
            </w:r>
            <w:proofErr w:type="gramStart"/>
            <w:r>
              <w:rPr>
                <w:sz w:val="28"/>
                <w:szCs w:val="28"/>
              </w:rPr>
              <w:t>педагогическую</w:t>
            </w:r>
            <w:proofErr w:type="gramEnd"/>
          </w:p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деятельность.</w:t>
            </w:r>
          </w:p>
        </w:tc>
      </w:tr>
      <w:tr w:rsidR="00943781" w:rsidTr="00943781">
        <w:tc>
          <w:tcPr>
            <w:tcW w:w="4785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1.Педагогика как наука. Её выделение в особую отрасль знания и предмет исследования.</w:t>
            </w:r>
          </w:p>
        </w:tc>
        <w:tc>
          <w:tcPr>
            <w:tcW w:w="4786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1.Общая характеристика педагогической профессии.</w:t>
            </w:r>
          </w:p>
        </w:tc>
      </w:tr>
      <w:tr w:rsidR="00943781" w:rsidTr="00943781">
        <w:tc>
          <w:tcPr>
            <w:tcW w:w="4785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Параграф 1.Социально – экономические потребности общества в подготовке подрастающего поколения к жизни как объективная предпосылка </w:t>
            </w:r>
            <w:r>
              <w:rPr>
                <w:sz w:val="28"/>
                <w:szCs w:val="28"/>
              </w:rPr>
              <w:lastRenderedPageBreak/>
              <w:t>возникновения и развития педагогической теории.</w:t>
            </w:r>
          </w:p>
        </w:tc>
        <w:tc>
          <w:tcPr>
            <w:tcW w:w="4786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Параграф 1. Возникновение и становление педагогической профессии.</w:t>
            </w:r>
          </w:p>
        </w:tc>
      </w:tr>
      <w:tr w:rsidR="00943781" w:rsidTr="00943781">
        <w:tc>
          <w:tcPr>
            <w:tcW w:w="4785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Параграф 2. Вычленение педагогики в особую отрасль научного знания и её виднейшие деятели.</w:t>
            </w:r>
          </w:p>
        </w:tc>
        <w:tc>
          <w:tcPr>
            <w:tcW w:w="4786" w:type="dxa"/>
          </w:tcPr>
          <w:p w:rsidR="00943781" w:rsidRDefault="00943781" w:rsidP="00943781">
            <w:pPr>
              <w:pStyle w:val="a5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2. Особенности педагогической профессии.</w:t>
            </w:r>
          </w:p>
        </w:tc>
      </w:tr>
    </w:tbl>
    <w:p w:rsidR="00943781" w:rsidRDefault="0065078F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503A" w:rsidRDefault="00F1503A" w:rsidP="0065078F">
      <w:pPr>
        <w:pStyle w:val="a5"/>
        <w:ind w:left="-426"/>
        <w:jc w:val="both"/>
        <w:rPr>
          <w:sz w:val="28"/>
          <w:szCs w:val="28"/>
        </w:rPr>
      </w:pPr>
      <w:r w:rsidRPr="0065078F">
        <w:rPr>
          <w:sz w:val="28"/>
          <w:szCs w:val="28"/>
        </w:rPr>
        <w:t>Второй учебник несколько больше  по объёму, но превосходство составляет чуть более пятидесяти страниц.</w:t>
      </w:r>
      <w:r w:rsidR="00B61F1E">
        <w:rPr>
          <w:sz w:val="28"/>
          <w:szCs w:val="28"/>
        </w:rPr>
        <w:t xml:space="preserve"> Оба учебных пособия относятся примерно к одному периоду издания.</w:t>
      </w:r>
    </w:p>
    <w:p w:rsidR="0065078F" w:rsidRPr="0065078F" w:rsidRDefault="0065078F" w:rsidP="000268DC">
      <w:pPr>
        <w:pStyle w:val="a5"/>
        <w:ind w:left="-426"/>
        <w:jc w:val="both"/>
        <w:rPr>
          <w:sz w:val="28"/>
          <w:szCs w:val="28"/>
        </w:rPr>
      </w:pPr>
    </w:p>
    <w:p w:rsidR="00EA55EF" w:rsidRDefault="00B61F1E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A55EF">
        <w:rPr>
          <w:sz w:val="28"/>
          <w:szCs w:val="28"/>
        </w:rPr>
        <w:t xml:space="preserve">Любое учебное пособие начинается с введения в изучаемый предмет и рассуждения авторов учебника об этом предмете. Не стали исключениями и два сравниваемых мною учебных пособия. Я решила взять для сравнения по два параграфа первого раздела первой главы каждого учебного пособия. Можно сразу обратить внимание на </w:t>
      </w:r>
      <w:r>
        <w:rPr>
          <w:sz w:val="28"/>
          <w:szCs w:val="28"/>
        </w:rPr>
        <w:t>различную структуру учебников (</w:t>
      </w:r>
      <w:r w:rsidR="00EA55EF">
        <w:rPr>
          <w:sz w:val="28"/>
          <w:szCs w:val="28"/>
        </w:rPr>
        <w:t>об этом я уже говорила выше). Обратимся  началу оглавления:</w:t>
      </w:r>
    </w:p>
    <w:p w:rsidR="00BF5F3D" w:rsidRDefault="00BF5F3D" w:rsidP="0065078F">
      <w:pPr>
        <w:pStyle w:val="a5"/>
        <w:ind w:left="-426"/>
        <w:jc w:val="both"/>
        <w:rPr>
          <w:sz w:val="28"/>
          <w:szCs w:val="28"/>
        </w:rPr>
      </w:pPr>
    </w:p>
    <w:p w:rsidR="00EA55EF" w:rsidRDefault="00BF5F3D" w:rsidP="0065078F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Несмотря на разные названия </w:t>
      </w:r>
      <w:proofErr w:type="gramStart"/>
      <w:r>
        <w:rPr>
          <w:sz w:val="28"/>
          <w:szCs w:val="28"/>
        </w:rPr>
        <w:t>глав</w:t>
      </w:r>
      <w:proofErr w:type="gramEnd"/>
      <w:r>
        <w:rPr>
          <w:sz w:val="28"/>
          <w:szCs w:val="28"/>
        </w:rPr>
        <w:t xml:space="preserve"> и параграфов, сразу видно, что речь в обоих пособиях будет вестись о педагогике, её возникновении, предмете изучения и т.д. </w:t>
      </w:r>
      <w:r w:rsidR="00B61F1E">
        <w:rPr>
          <w:sz w:val="28"/>
          <w:szCs w:val="28"/>
        </w:rPr>
        <w:t xml:space="preserve">Даже по оглавлению, по названию разделов, глав и параграфов видно, что учебник под редакцией Харламова  написан более пространным языком. Понятия, представленные в учебнике, </w:t>
      </w:r>
      <w:r>
        <w:rPr>
          <w:sz w:val="28"/>
          <w:szCs w:val="28"/>
        </w:rPr>
        <w:t xml:space="preserve">также расширены. Но к языку учебных пособий я еще буду возвращаться. </w:t>
      </w:r>
    </w:p>
    <w:p w:rsidR="00EA55EF" w:rsidRDefault="00BF5F3D" w:rsidP="00944567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Итак, учебник </w:t>
      </w:r>
      <w:r w:rsidRPr="00944567">
        <w:rPr>
          <w:b/>
          <w:sz w:val="28"/>
          <w:szCs w:val="28"/>
        </w:rPr>
        <w:t>И.Ф. Харламова</w:t>
      </w:r>
      <w:r>
        <w:rPr>
          <w:sz w:val="28"/>
          <w:szCs w:val="28"/>
        </w:rPr>
        <w:t>. В первом параграфе говорится о возникновении педагогики, о том, что это древняя наука. Автор учебника обращается к литературным источникам для того, чтобы показать, насколько древн</w:t>
      </w:r>
      <w:r w:rsidR="005F2BA9">
        <w:rPr>
          <w:sz w:val="28"/>
          <w:szCs w:val="28"/>
        </w:rPr>
        <w:t>ей наукой является педагогика (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Алладин</w:t>
      </w:r>
      <w:proofErr w:type="spellEnd"/>
      <w:r>
        <w:rPr>
          <w:sz w:val="28"/>
          <w:szCs w:val="28"/>
        </w:rPr>
        <w:t xml:space="preserve"> и волшебная лампа»)</w:t>
      </w:r>
      <w:r w:rsidR="00944567">
        <w:rPr>
          <w:sz w:val="28"/>
          <w:szCs w:val="28"/>
        </w:rPr>
        <w:t>. В качестве примеров древних истоков педагогики приводятся и произведения Гомера (кстати, говорится в учебном пособии, что в эпоху Гомера даже такого слова «воспитание» не было). Автор учебника развитие педагогики как науки напрямую связывает с развитием общества, сельского хозяйства и ремесел. В параграфе неоднократно приводятся изречения древних философов о воспитании и обучении. Это тоже подтверждает мысль о древности педагогики как науки. Первый параграф завершается рассказом о педагогике эпохи Возрождения.</w:t>
      </w:r>
    </w:p>
    <w:p w:rsidR="00944567" w:rsidRDefault="00944567" w:rsidP="00944567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Несколько шире даны первоначальные сведения о возникновении педагогики как науки в учебнике под редакцией </w:t>
      </w:r>
      <w:proofErr w:type="spellStart"/>
      <w:r w:rsidRPr="00944567">
        <w:rPr>
          <w:b/>
          <w:sz w:val="28"/>
          <w:szCs w:val="28"/>
        </w:rPr>
        <w:t>Сластенина</w:t>
      </w:r>
      <w:proofErr w:type="spellEnd"/>
      <w:r w:rsidRPr="00944567">
        <w:rPr>
          <w:b/>
          <w:sz w:val="28"/>
          <w:szCs w:val="28"/>
        </w:rPr>
        <w:t xml:space="preserve"> В.А</w:t>
      </w:r>
      <w:r>
        <w:rPr>
          <w:sz w:val="28"/>
          <w:szCs w:val="28"/>
        </w:rPr>
        <w:t>. и других. Обращаясь к истокам педагогики, авторы учебника в первом параграфе проходят путь педагогики от самого её зарождения до исследований ученых – теоретиков 20 века.</w:t>
      </w:r>
      <w:r w:rsidR="00783D3F">
        <w:rPr>
          <w:sz w:val="28"/>
          <w:szCs w:val="28"/>
        </w:rPr>
        <w:t xml:space="preserve"> Авторы учебника обращаются к этимологии слов «воспитание», «учитель». </w:t>
      </w:r>
      <w:r w:rsidR="00783D3F">
        <w:rPr>
          <w:sz w:val="28"/>
          <w:szCs w:val="28"/>
        </w:rPr>
        <w:lastRenderedPageBreak/>
        <w:t>Это мне показалось особенно интересным. В отличи</w:t>
      </w:r>
      <w:proofErr w:type="gramStart"/>
      <w:r w:rsidR="00783D3F">
        <w:rPr>
          <w:sz w:val="28"/>
          <w:szCs w:val="28"/>
        </w:rPr>
        <w:t>и</w:t>
      </w:r>
      <w:proofErr w:type="gramEnd"/>
      <w:r w:rsidR="00783D3F">
        <w:rPr>
          <w:sz w:val="28"/>
          <w:szCs w:val="28"/>
        </w:rPr>
        <w:t xml:space="preserve"> от предыдущего учебника, авторы делают основной упор все-таки на российскую педагогику и её историю. </w:t>
      </w:r>
      <w:proofErr w:type="gramStart"/>
      <w:r w:rsidR="00783D3F">
        <w:rPr>
          <w:sz w:val="28"/>
          <w:szCs w:val="28"/>
        </w:rPr>
        <w:t>Ставятся в пример воспитание А.С. Пушкина, воспитание в Киевской Руси и т.д.).</w:t>
      </w:r>
      <w:proofErr w:type="gramEnd"/>
      <w:r w:rsidR="00783D3F">
        <w:rPr>
          <w:sz w:val="28"/>
          <w:szCs w:val="28"/>
        </w:rPr>
        <w:t xml:space="preserve">  Но  не обходят при этом </w:t>
      </w:r>
      <w:r w:rsidR="006144AC">
        <w:rPr>
          <w:sz w:val="28"/>
          <w:szCs w:val="28"/>
        </w:rPr>
        <w:t>великих имен</w:t>
      </w:r>
      <w:r w:rsidR="00783D3F">
        <w:rPr>
          <w:sz w:val="28"/>
          <w:szCs w:val="28"/>
        </w:rPr>
        <w:t xml:space="preserve">, также упоминавшихся в первом пособии: </w:t>
      </w:r>
      <w:r w:rsidR="00783D3F" w:rsidRPr="00783D3F">
        <w:rPr>
          <w:sz w:val="28"/>
          <w:szCs w:val="28"/>
        </w:rPr>
        <w:t>Иоганн Генрих Песталоцци</w:t>
      </w:r>
      <w:r w:rsidR="00783D3F">
        <w:rPr>
          <w:sz w:val="28"/>
          <w:szCs w:val="28"/>
        </w:rPr>
        <w:t xml:space="preserve">, </w:t>
      </w:r>
      <w:r w:rsidR="00783D3F" w:rsidRPr="00783D3F">
        <w:rPr>
          <w:sz w:val="28"/>
          <w:szCs w:val="28"/>
        </w:rPr>
        <w:t xml:space="preserve">Ян </w:t>
      </w:r>
      <w:proofErr w:type="spellStart"/>
      <w:r w:rsidR="00783D3F" w:rsidRPr="00783D3F">
        <w:rPr>
          <w:sz w:val="28"/>
          <w:szCs w:val="28"/>
        </w:rPr>
        <w:t>Амос</w:t>
      </w:r>
      <w:proofErr w:type="spellEnd"/>
      <w:r w:rsidR="00783D3F" w:rsidRPr="00783D3F">
        <w:rPr>
          <w:sz w:val="28"/>
          <w:szCs w:val="28"/>
        </w:rPr>
        <w:t xml:space="preserve"> Коменский</w:t>
      </w:r>
      <w:r w:rsidR="00783D3F">
        <w:rPr>
          <w:sz w:val="28"/>
          <w:szCs w:val="28"/>
        </w:rPr>
        <w:t xml:space="preserve">, Антон Семеновича </w:t>
      </w:r>
      <w:r w:rsidR="00783D3F" w:rsidRPr="00783D3F">
        <w:rPr>
          <w:sz w:val="28"/>
          <w:szCs w:val="28"/>
        </w:rPr>
        <w:t>Макаренко.</w:t>
      </w:r>
    </w:p>
    <w:p w:rsidR="00783D3F" w:rsidRDefault="00783D3F" w:rsidP="00944567">
      <w:pPr>
        <w:pStyle w:val="a5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Как таковых разделов в приведенных параграфах  обоих учебников, лишь абзацное членение текста говорит о </w:t>
      </w:r>
      <w:proofErr w:type="gramStart"/>
      <w:r>
        <w:rPr>
          <w:sz w:val="28"/>
          <w:szCs w:val="28"/>
        </w:rPr>
        <w:t>новой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микротеме</w:t>
      </w:r>
      <w:proofErr w:type="spellEnd"/>
      <w:r>
        <w:rPr>
          <w:sz w:val="28"/>
          <w:szCs w:val="28"/>
        </w:rPr>
        <w:t xml:space="preserve"> текста.</w:t>
      </w:r>
    </w:p>
    <w:p w:rsidR="00783D3F" w:rsidRPr="00944567" w:rsidRDefault="00783D3F" w:rsidP="00944567">
      <w:pPr>
        <w:pStyle w:val="a5"/>
        <w:ind w:left="-426"/>
        <w:jc w:val="both"/>
        <w:rPr>
          <w:rStyle w:val="a8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 Уже по первым параграфам учебников можно судить о том, что второй учебник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 w:rsidRPr="006D37EF">
        <w:rPr>
          <w:b/>
          <w:sz w:val="28"/>
          <w:szCs w:val="28"/>
        </w:rPr>
        <w:t>Сластенин</w:t>
      </w:r>
      <w:proofErr w:type="spellEnd"/>
      <w:r w:rsidRPr="006D37EF">
        <w:rPr>
          <w:b/>
          <w:sz w:val="28"/>
          <w:szCs w:val="28"/>
        </w:rPr>
        <w:t xml:space="preserve"> В.А.)</w:t>
      </w:r>
      <w:r>
        <w:rPr>
          <w:sz w:val="28"/>
          <w:szCs w:val="28"/>
        </w:rPr>
        <w:t xml:space="preserve"> имеет более научную направленность. </w:t>
      </w:r>
      <w:proofErr w:type="gramStart"/>
      <w:r>
        <w:rPr>
          <w:sz w:val="28"/>
          <w:szCs w:val="28"/>
        </w:rPr>
        <w:t>Первый у</w:t>
      </w:r>
      <w:r w:rsidR="006D37EF">
        <w:rPr>
          <w:sz w:val="28"/>
          <w:szCs w:val="28"/>
        </w:rPr>
        <w:t>чебник ((</w:t>
      </w:r>
      <w:r w:rsidRPr="006D37EF">
        <w:rPr>
          <w:b/>
          <w:sz w:val="28"/>
          <w:szCs w:val="28"/>
        </w:rPr>
        <w:t>Харламов И.Ф</w:t>
      </w:r>
      <w:r>
        <w:rPr>
          <w:sz w:val="28"/>
          <w:szCs w:val="28"/>
        </w:rPr>
        <w:t>.) – более практическую направленность.</w:t>
      </w:r>
      <w:proofErr w:type="gramEnd"/>
      <w:r w:rsidR="006D37EF">
        <w:rPr>
          <w:sz w:val="28"/>
          <w:szCs w:val="28"/>
        </w:rPr>
        <w:t xml:space="preserve"> О научной направленности  второго учебного пособия говорит обилие ссылок на труды Макаренко, Каменского, Ушинского и других видных педагогических деятелей. В первом же учебники автор отсылает не прямым ссылкам на педагогические труды, а лишь указывает на изречения великих педагогов</w:t>
      </w:r>
      <w:r w:rsidR="00D12180">
        <w:rPr>
          <w:sz w:val="28"/>
          <w:szCs w:val="28"/>
        </w:rPr>
        <w:t>, используя косвенную речь.</w:t>
      </w:r>
    </w:p>
    <w:p w:rsidR="006D37EF" w:rsidRDefault="005F2BA9" w:rsidP="005F2BA9">
      <w:pPr>
        <w:pStyle w:val="a5"/>
        <w:ind w:left="-567"/>
        <w:jc w:val="both"/>
        <w:rPr>
          <w:sz w:val="28"/>
          <w:szCs w:val="28"/>
        </w:rPr>
      </w:pPr>
      <w:r>
        <w:t xml:space="preserve">    </w:t>
      </w:r>
      <w:r w:rsidR="006D37EF" w:rsidRPr="006D37EF">
        <w:rPr>
          <w:sz w:val="28"/>
          <w:szCs w:val="28"/>
        </w:rPr>
        <w:t xml:space="preserve">  Второй параграф учебника под ред</w:t>
      </w:r>
      <w:r w:rsidR="006D37EF">
        <w:rPr>
          <w:sz w:val="28"/>
          <w:szCs w:val="28"/>
        </w:rPr>
        <w:t xml:space="preserve">акцией </w:t>
      </w:r>
      <w:r w:rsidR="006D37EF" w:rsidRPr="00CB3CE1">
        <w:rPr>
          <w:b/>
          <w:sz w:val="28"/>
          <w:szCs w:val="28"/>
        </w:rPr>
        <w:t>Харламова И.Ф.</w:t>
      </w:r>
      <w:r w:rsidR="006D37EF">
        <w:rPr>
          <w:sz w:val="28"/>
          <w:szCs w:val="28"/>
        </w:rPr>
        <w:t xml:space="preserve">  раскрывает процесс зарождения педагогики как нау</w:t>
      </w:r>
      <w:r w:rsidR="00CB3CE1">
        <w:rPr>
          <w:sz w:val="28"/>
          <w:szCs w:val="28"/>
        </w:rPr>
        <w:t>ки,  вычленяя её из других наук, обращается к великим деятелям педагогической мысли, говорит о том, какую роль сыграл каждый из деятелей для развития педагогики как науки.</w:t>
      </w:r>
    </w:p>
    <w:p w:rsidR="00CB3CE1" w:rsidRDefault="00CB3CE1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2BA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Второй параграф учебника под редакцией  </w:t>
      </w:r>
      <w:proofErr w:type="spellStart"/>
      <w:r w:rsidRPr="00CB3CE1">
        <w:rPr>
          <w:b/>
          <w:sz w:val="28"/>
          <w:szCs w:val="28"/>
        </w:rPr>
        <w:t>Сластенина</w:t>
      </w:r>
      <w:proofErr w:type="spellEnd"/>
      <w:r w:rsidRPr="00CB3CE1">
        <w:rPr>
          <w:b/>
          <w:sz w:val="28"/>
          <w:szCs w:val="28"/>
        </w:rPr>
        <w:t xml:space="preserve"> В.А.,</w:t>
      </w:r>
      <w:r w:rsidR="005F2BA9">
        <w:rPr>
          <w:sz w:val="28"/>
          <w:szCs w:val="28"/>
        </w:rPr>
        <w:t xml:space="preserve"> разумеется, так же</w:t>
      </w:r>
      <w:r>
        <w:rPr>
          <w:sz w:val="28"/>
          <w:szCs w:val="28"/>
        </w:rPr>
        <w:t xml:space="preserve">, как и первый, не похож на параграф предыдущего учебника. Но и в этом параграфе мы наблюдаем за  движением  педагогической мысли. Авторы не только продолжают знакомить читателя с великими педагогическими деятелями, но уже со второго параграфа дает представление об особенностях педагогической профессии, делая упор на гуманистическую </w:t>
      </w:r>
      <w:r w:rsidR="005F2BA9">
        <w:rPr>
          <w:sz w:val="28"/>
          <w:szCs w:val="28"/>
        </w:rPr>
        <w:t xml:space="preserve">её функцию, на </w:t>
      </w:r>
      <w:proofErr w:type="spellStart"/>
      <w:r w:rsidR="005F2BA9">
        <w:rPr>
          <w:sz w:val="28"/>
          <w:szCs w:val="28"/>
        </w:rPr>
        <w:t>креативность</w:t>
      </w:r>
      <w:proofErr w:type="spellEnd"/>
      <w:r w:rsidR="005F2BA9">
        <w:rPr>
          <w:sz w:val="28"/>
          <w:szCs w:val="28"/>
        </w:rPr>
        <w:t xml:space="preserve"> профессии педагога. </w:t>
      </w:r>
    </w:p>
    <w:p w:rsidR="005F2BA9" w:rsidRPr="005F2BA9" w:rsidRDefault="005F2BA9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Уже после изучения двух параграфов можно говорить о </w:t>
      </w:r>
      <w:proofErr w:type="spellStart"/>
      <w:r>
        <w:rPr>
          <w:sz w:val="28"/>
          <w:szCs w:val="28"/>
        </w:rPr>
        <w:t>парадигмальной</w:t>
      </w:r>
      <w:proofErr w:type="spellEnd"/>
      <w:r>
        <w:rPr>
          <w:sz w:val="28"/>
          <w:szCs w:val="28"/>
        </w:rPr>
        <w:t xml:space="preserve"> направленности учебников. </w:t>
      </w:r>
      <w:proofErr w:type="gramStart"/>
      <w:r>
        <w:rPr>
          <w:sz w:val="28"/>
          <w:szCs w:val="28"/>
        </w:rPr>
        <w:t xml:space="preserve">По моему мнению, </w:t>
      </w:r>
      <w:r w:rsidRPr="005F2BA9">
        <w:rPr>
          <w:b/>
          <w:sz w:val="28"/>
          <w:szCs w:val="28"/>
        </w:rPr>
        <w:t>учебник Харламова И.Ф.</w:t>
      </w:r>
      <w:r>
        <w:rPr>
          <w:sz w:val="28"/>
          <w:szCs w:val="28"/>
        </w:rPr>
        <w:t xml:space="preserve"> в большей степени приближается к традиционной  </w:t>
      </w:r>
      <w:proofErr w:type="spellStart"/>
      <w:r>
        <w:rPr>
          <w:sz w:val="28"/>
          <w:szCs w:val="28"/>
        </w:rPr>
        <w:t>парадигмальной</w:t>
      </w:r>
      <w:proofErr w:type="spellEnd"/>
      <w:r>
        <w:rPr>
          <w:sz w:val="28"/>
          <w:szCs w:val="28"/>
        </w:rPr>
        <w:t xml:space="preserve"> направленности, так как </w:t>
      </w:r>
      <w:r w:rsidRPr="005F2BA9">
        <w:rPr>
          <w:sz w:val="28"/>
          <w:szCs w:val="28"/>
        </w:rPr>
        <w:t>традиционная парадигма обучения построена на принципе трансляции знаний учителем и воспроизведении его учениками, что провоцирует преимущественное развитие репродуктивных способностей учащегося (от познавательных стереотипов восприятия, памяти и мышления до личностных стереотипов социального поведения), в то время как творческий потенциал учащегося, его продуктивные способности и</w:t>
      </w:r>
      <w:proofErr w:type="gramEnd"/>
      <w:r w:rsidRPr="005F2BA9">
        <w:rPr>
          <w:sz w:val="28"/>
          <w:szCs w:val="28"/>
        </w:rPr>
        <w:t xml:space="preserve"> личность </w:t>
      </w:r>
      <w:proofErr w:type="gramStart"/>
      <w:r w:rsidRPr="005F2BA9">
        <w:rPr>
          <w:sz w:val="28"/>
          <w:szCs w:val="28"/>
        </w:rPr>
        <w:t>развиваются</w:t>
      </w:r>
      <w:proofErr w:type="gramEnd"/>
      <w:r w:rsidRPr="005F2BA9">
        <w:rPr>
          <w:sz w:val="28"/>
          <w:szCs w:val="28"/>
        </w:rPr>
        <w:t xml:space="preserve"> по сути стихийно.</w:t>
      </w:r>
      <w:r>
        <w:rPr>
          <w:sz w:val="28"/>
          <w:szCs w:val="28"/>
        </w:rPr>
        <w:t xml:space="preserve"> Мне кажется, именно на это направлен данный учебник.</w:t>
      </w:r>
    </w:p>
    <w:p w:rsidR="005F2BA9" w:rsidRDefault="005F2BA9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Учебное пособие </w:t>
      </w:r>
      <w:proofErr w:type="spellStart"/>
      <w:r w:rsidRPr="006D37EF">
        <w:rPr>
          <w:b/>
          <w:sz w:val="28"/>
          <w:szCs w:val="28"/>
        </w:rPr>
        <w:t>Сластенин</w:t>
      </w:r>
      <w:r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 xml:space="preserve"> </w:t>
      </w:r>
      <w:r w:rsidRPr="006D37EF">
        <w:rPr>
          <w:b/>
          <w:sz w:val="28"/>
          <w:szCs w:val="28"/>
        </w:rPr>
        <w:t>В.А.</w:t>
      </w:r>
      <w:r>
        <w:rPr>
          <w:b/>
          <w:sz w:val="28"/>
          <w:szCs w:val="28"/>
        </w:rPr>
        <w:t xml:space="preserve">, </w:t>
      </w:r>
      <w:r w:rsidRPr="005F2BA9">
        <w:rPr>
          <w:sz w:val="28"/>
          <w:szCs w:val="28"/>
        </w:rPr>
        <w:t xml:space="preserve">по – </w:t>
      </w:r>
      <w:proofErr w:type="gramStart"/>
      <w:r w:rsidRPr="005F2BA9">
        <w:rPr>
          <w:sz w:val="28"/>
          <w:szCs w:val="28"/>
        </w:rPr>
        <w:t>моему</w:t>
      </w:r>
      <w:proofErr w:type="gramEnd"/>
      <w:r w:rsidRPr="005F2BA9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 </w:t>
      </w:r>
      <w:r w:rsidRPr="005F2BA9">
        <w:rPr>
          <w:sz w:val="28"/>
          <w:szCs w:val="28"/>
        </w:rPr>
        <w:t>тяготеет к гуманистической парадигме</w:t>
      </w:r>
      <w:r>
        <w:rPr>
          <w:b/>
          <w:sz w:val="28"/>
          <w:szCs w:val="28"/>
        </w:rPr>
        <w:t xml:space="preserve">: </w:t>
      </w:r>
      <w:r w:rsidRPr="005F2BA9">
        <w:rPr>
          <w:sz w:val="28"/>
          <w:szCs w:val="28"/>
        </w:rPr>
        <w:t>уже во втором параграфе авторы учебного пособия</w:t>
      </w:r>
      <w:r>
        <w:rPr>
          <w:sz w:val="28"/>
          <w:szCs w:val="28"/>
        </w:rPr>
        <w:t xml:space="preserve"> обращаются к </w:t>
      </w:r>
      <w:r>
        <w:rPr>
          <w:sz w:val="28"/>
          <w:szCs w:val="28"/>
        </w:rPr>
        <w:lastRenderedPageBreak/>
        <w:t xml:space="preserve">творческой направленности учительской профессии, </w:t>
      </w:r>
      <w:r w:rsidR="00A33420">
        <w:rPr>
          <w:sz w:val="28"/>
          <w:szCs w:val="28"/>
        </w:rPr>
        <w:t>к гуманистической её сути. Во втором параграфе появляются небольшие разделы</w:t>
      </w:r>
      <w:proofErr w:type="gramStart"/>
      <w:r w:rsidR="00A33420">
        <w:rPr>
          <w:sz w:val="28"/>
          <w:szCs w:val="28"/>
        </w:rPr>
        <w:t xml:space="preserve"> :</w:t>
      </w:r>
      <w:proofErr w:type="gramEnd"/>
    </w:p>
    <w:p w:rsidR="00A33420" w:rsidRDefault="00A33420" w:rsidP="005F2BA9">
      <w:pPr>
        <w:pStyle w:val="a5"/>
        <w:ind w:left="-567"/>
        <w:jc w:val="both"/>
        <w:rPr>
          <w:i/>
          <w:sz w:val="28"/>
          <w:szCs w:val="28"/>
        </w:rPr>
      </w:pPr>
      <w:r w:rsidRPr="00A33420">
        <w:rPr>
          <w:i/>
          <w:sz w:val="28"/>
          <w:szCs w:val="28"/>
        </w:rPr>
        <w:t>Творческая природа труда учителя, Гуманистическая функция педагогической профессии, Своео</w:t>
      </w:r>
      <w:r>
        <w:rPr>
          <w:i/>
          <w:sz w:val="28"/>
          <w:szCs w:val="28"/>
        </w:rPr>
        <w:t>бразие педагогической профессии и т.д.</w:t>
      </w:r>
    </w:p>
    <w:p w:rsidR="00A33420" w:rsidRDefault="00A3342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обоих учебных пособиях рассматриваются позиции разных ученых. Авторы приводят достаточно примеров, чтобы показать, что педагогика – это наука, и к её изучению нужно подходить с научной точки зрения. Хотя во втором учебнике </w:t>
      </w:r>
      <w:proofErr w:type="gramStart"/>
      <w:r w:rsidRPr="00A33420">
        <w:rPr>
          <w:b/>
          <w:sz w:val="28"/>
          <w:szCs w:val="28"/>
        </w:rPr>
        <w:t xml:space="preserve">( </w:t>
      </w:r>
      <w:proofErr w:type="spellStart"/>
      <w:proofErr w:type="gramEnd"/>
      <w:r w:rsidRPr="00A33420">
        <w:rPr>
          <w:b/>
          <w:sz w:val="28"/>
          <w:szCs w:val="28"/>
        </w:rPr>
        <w:t>Сластенин</w:t>
      </w:r>
      <w:proofErr w:type="spellEnd"/>
      <w:r w:rsidRPr="00A33420">
        <w:rPr>
          <w:b/>
          <w:sz w:val="28"/>
          <w:szCs w:val="28"/>
        </w:rPr>
        <w:t xml:space="preserve"> В.А.)</w:t>
      </w:r>
      <w:r>
        <w:rPr>
          <w:sz w:val="28"/>
          <w:szCs w:val="28"/>
        </w:rPr>
        <w:t xml:space="preserve"> таких точек зрения больше. Все они направлены на то, чтобы показать, что «…</w:t>
      </w:r>
      <w:r w:rsidRPr="00A33420">
        <w:rPr>
          <w:sz w:val="28"/>
          <w:szCs w:val="28"/>
        </w:rPr>
        <w:t>борьба передовых учителей за освобождение ее гуманистической, социальной миссии от давления классового господства, формализма и бюрократизма, консервативного профессионального уклада придает драматизм судьбе педагога. Эта борьба становится все напряженнее по мере усложнения соци</w:t>
      </w:r>
      <w:r>
        <w:rPr>
          <w:sz w:val="28"/>
          <w:szCs w:val="28"/>
        </w:rPr>
        <w:t>альной роли педагога в обществе».</w:t>
      </w:r>
    </w:p>
    <w:p w:rsidR="00D12180" w:rsidRDefault="00D1218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 что касается позиции авторов учебников, то и том, и в другом учебнике авторская позиция выражается достаточно четко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если судить по двум первым параграфам) : педагогика – наука,  предмет изучения педагогики – подрастающее поколение, от педагогики и её развития зависит будущее нашего общества.</w:t>
      </w:r>
    </w:p>
    <w:p w:rsidR="00A33420" w:rsidRDefault="00A3342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Я уже говорила выше о языке данных учебников. </w:t>
      </w:r>
      <w:r w:rsidR="00D12180">
        <w:rPr>
          <w:sz w:val="28"/>
          <w:szCs w:val="28"/>
        </w:rPr>
        <w:t xml:space="preserve">Оба учебника написаны доступно, отличаются логикой изложения представляемого материала. Материал изложен понятно. Приводится множество примеров, иллюстрирующих научные понятия. Мне показалось, что в учебнике </w:t>
      </w:r>
      <w:proofErr w:type="spellStart"/>
      <w:r w:rsidR="00D12180" w:rsidRPr="00D12180">
        <w:rPr>
          <w:b/>
          <w:sz w:val="28"/>
          <w:szCs w:val="28"/>
        </w:rPr>
        <w:t>Сластенина</w:t>
      </w:r>
      <w:proofErr w:type="spellEnd"/>
      <w:r w:rsidR="00D12180" w:rsidRPr="00D12180">
        <w:rPr>
          <w:b/>
          <w:sz w:val="28"/>
          <w:szCs w:val="28"/>
        </w:rPr>
        <w:t xml:space="preserve"> В.А</w:t>
      </w:r>
      <w:r w:rsidR="00D12180">
        <w:rPr>
          <w:sz w:val="28"/>
          <w:szCs w:val="28"/>
        </w:rPr>
        <w:t>. используется больше педагогических терминов.</w:t>
      </w:r>
      <w:r w:rsidR="00B162B0">
        <w:rPr>
          <w:sz w:val="28"/>
          <w:szCs w:val="28"/>
        </w:rPr>
        <w:t xml:space="preserve"> А учебное пособие под редакцией </w:t>
      </w:r>
      <w:r w:rsidR="00B162B0" w:rsidRPr="00B162B0">
        <w:rPr>
          <w:b/>
          <w:sz w:val="28"/>
          <w:szCs w:val="28"/>
        </w:rPr>
        <w:t>Харламова И.Ф.</w:t>
      </w:r>
      <w:r w:rsidR="00B162B0">
        <w:rPr>
          <w:sz w:val="28"/>
          <w:szCs w:val="28"/>
        </w:rPr>
        <w:t xml:space="preserve"> более просто в </w:t>
      </w:r>
      <w:proofErr w:type="spellStart"/>
      <w:r w:rsidR="00B162B0">
        <w:rPr>
          <w:sz w:val="28"/>
          <w:szCs w:val="28"/>
        </w:rPr>
        <w:t>воспритии</w:t>
      </w:r>
      <w:proofErr w:type="spellEnd"/>
      <w:r w:rsidR="00B162B0">
        <w:rPr>
          <w:sz w:val="28"/>
          <w:szCs w:val="28"/>
        </w:rPr>
        <w:t>.</w:t>
      </w:r>
    </w:p>
    <w:p w:rsidR="00D12180" w:rsidRDefault="00D1218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сносках упоминалось уже выше. Хочется добавить, что сноски в обоих учебниках направлены на дополнительные источники, к которым обращаются авторы учебных пособий.</w:t>
      </w:r>
    </w:p>
    <w:p w:rsidR="00CD1C60" w:rsidRDefault="00CD1C6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Практических заданий в первых параграфах учебника </w:t>
      </w:r>
      <w:r w:rsidRPr="00CD1C60">
        <w:rPr>
          <w:b/>
          <w:sz w:val="28"/>
          <w:szCs w:val="28"/>
        </w:rPr>
        <w:t>Харламова И.Ф</w:t>
      </w:r>
      <w:r>
        <w:rPr>
          <w:sz w:val="28"/>
          <w:szCs w:val="28"/>
        </w:rPr>
        <w:t xml:space="preserve">. нет. Список литературы для самостоятельного изучения представлен в конце главы. </w:t>
      </w:r>
    </w:p>
    <w:p w:rsidR="00CD1C60" w:rsidRDefault="00CD1C6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 вот в учебном пособии </w:t>
      </w:r>
      <w:proofErr w:type="spellStart"/>
      <w:r w:rsidRPr="00CD1C60">
        <w:rPr>
          <w:b/>
          <w:sz w:val="28"/>
          <w:szCs w:val="28"/>
        </w:rPr>
        <w:t>Сластенина</w:t>
      </w:r>
      <w:proofErr w:type="spellEnd"/>
      <w:r w:rsidRPr="00CD1C60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 xml:space="preserve"> задания представлены только после изучения всей главы. Особенно мне понравились задания творческого характера: </w:t>
      </w:r>
      <w:r w:rsidRPr="00CD1C60">
        <w:rPr>
          <w:i/>
          <w:sz w:val="28"/>
          <w:szCs w:val="28"/>
        </w:rPr>
        <w:t>Подберите пословицы и поговорки об учителе и педагогической профессии.</w:t>
      </w:r>
      <w:r w:rsidRPr="00CD1C60">
        <w:t xml:space="preserve"> </w:t>
      </w:r>
      <w:r w:rsidRPr="00CD1C60">
        <w:rPr>
          <w:i/>
          <w:sz w:val="28"/>
          <w:szCs w:val="28"/>
        </w:rPr>
        <w:t xml:space="preserve">Напишите </w:t>
      </w:r>
      <w:proofErr w:type="spellStart"/>
      <w:r w:rsidRPr="00CD1C60">
        <w:rPr>
          <w:i/>
          <w:sz w:val="28"/>
          <w:szCs w:val="28"/>
        </w:rPr>
        <w:t>микросочинение</w:t>
      </w:r>
      <w:proofErr w:type="spellEnd"/>
      <w:r w:rsidRPr="00CD1C60">
        <w:rPr>
          <w:i/>
          <w:sz w:val="28"/>
          <w:szCs w:val="28"/>
        </w:rPr>
        <w:t xml:space="preserve"> на тему "Педагогическая профессия в XXI в.".</w:t>
      </w:r>
      <w:r w:rsidRPr="00CD1C60">
        <w:t xml:space="preserve"> </w:t>
      </w:r>
      <w:r w:rsidRPr="00CD1C60">
        <w:rPr>
          <w:i/>
          <w:sz w:val="28"/>
          <w:szCs w:val="28"/>
        </w:rPr>
        <w:t>Подготовьте реферат на тему "Современное общество и учитель".</w:t>
      </w:r>
      <w:r>
        <w:rPr>
          <w:i/>
          <w:sz w:val="28"/>
          <w:szCs w:val="28"/>
        </w:rPr>
        <w:t xml:space="preserve"> </w:t>
      </w:r>
      <w:r w:rsidRPr="00CD1C60">
        <w:rPr>
          <w:sz w:val="28"/>
          <w:szCs w:val="28"/>
        </w:rPr>
        <w:t>Проблемные</w:t>
      </w:r>
      <w:r>
        <w:rPr>
          <w:sz w:val="28"/>
          <w:szCs w:val="28"/>
        </w:rPr>
        <w:t xml:space="preserve"> задания: </w:t>
      </w:r>
      <w:r w:rsidRPr="00CD1C60">
        <w:rPr>
          <w:i/>
          <w:sz w:val="28"/>
          <w:szCs w:val="28"/>
        </w:rPr>
        <w:t xml:space="preserve">Почему педагогическая деятельность относится к разряду </w:t>
      </w:r>
      <w:proofErr w:type="gramStart"/>
      <w:r w:rsidRPr="00CD1C60">
        <w:rPr>
          <w:i/>
          <w:sz w:val="28"/>
          <w:szCs w:val="28"/>
        </w:rPr>
        <w:t>творческих</w:t>
      </w:r>
      <w:proofErr w:type="gramEnd"/>
      <w:r w:rsidRPr="00CD1C60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Представлено множество заданий репродуктивного характера. </w:t>
      </w:r>
    </w:p>
    <w:p w:rsidR="00CD1C60" w:rsidRDefault="00CD1C6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Также после изучения главы предлагается список литературы для самостоятельного изучения. Задания, представленные после изучения главы учебника, направлены не только на использование текста самого учебника, но и на привлечение дополнительной литературы.</w:t>
      </w:r>
    </w:p>
    <w:p w:rsidR="00CD1C60" w:rsidRDefault="00CD1C6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144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моему мнению, учебник под редакцией </w:t>
      </w:r>
      <w:proofErr w:type="spellStart"/>
      <w:r w:rsidRPr="00CD1C60">
        <w:rPr>
          <w:b/>
          <w:sz w:val="28"/>
          <w:szCs w:val="28"/>
        </w:rPr>
        <w:t>Сластенина</w:t>
      </w:r>
      <w:proofErr w:type="spellEnd"/>
      <w:r w:rsidRPr="00CD1C60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 xml:space="preserve"> более современный</w:t>
      </w:r>
      <w:r w:rsidR="006144AC">
        <w:rPr>
          <w:sz w:val="28"/>
          <w:szCs w:val="28"/>
        </w:rPr>
        <w:t xml:space="preserve">, подверженный веянию времени. Мне понравилась структура параграфов, задания, приводимый дополнительный материал. Все это позволяет сосредоточиться на изучении определенного раздела педагогики, подвести своевременные итоги, выявить пробелы в собственных знаниях. </w:t>
      </w:r>
    </w:p>
    <w:p w:rsidR="006144AC" w:rsidRDefault="006144AC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учебнике же под редакцией </w:t>
      </w:r>
      <w:r w:rsidRPr="006144AC">
        <w:rPr>
          <w:b/>
          <w:sz w:val="28"/>
          <w:szCs w:val="28"/>
        </w:rPr>
        <w:t>Харламова И.Ф.</w:t>
      </w:r>
      <w:r>
        <w:rPr>
          <w:b/>
          <w:sz w:val="28"/>
          <w:szCs w:val="28"/>
        </w:rPr>
        <w:t xml:space="preserve"> </w:t>
      </w:r>
      <w:r w:rsidRPr="006144AC">
        <w:rPr>
          <w:sz w:val="28"/>
          <w:szCs w:val="28"/>
        </w:rPr>
        <w:t>недостаточно научности</w:t>
      </w:r>
      <w:r>
        <w:rPr>
          <w:sz w:val="28"/>
          <w:szCs w:val="28"/>
        </w:rPr>
        <w:t>, что, как мне кажется, мешает восприятию педагогики как науки. Хотя в аннотации к учебному пособию сказано, что это курс лекций, все - таки хотелось бы видеть задания после изучения глав, которые бы суммировали знания по изученной теме.</w:t>
      </w:r>
    </w:p>
    <w:p w:rsidR="006144AC" w:rsidRDefault="006144AC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Надо отдать должное автору этого учебника: весь необходимый для запоминания материал выделен курсивом. Что позволяет сосредоточиться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самом важном в изучаемом параграфе.</w:t>
      </w:r>
    </w:p>
    <w:p w:rsidR="006144AC" w:rsidRPr="006144AC" w:rsidRDefault="006144AC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Учебник под редакцией </w:t>
      </w:r>
      <w:proofErr w:type="spellStart"/>
      <w:r w:rsidRPr="006144AC">
        <w:rPr>
          <w:b/>
          <w:sz w:val="28"/>
          <w:szCs w:val="28"/>
        </w:rPr>
        <w:t>Сластенина</w:t>
      </w:r>
      <w:proofErr w:type="spellEnd"/>
      <w:r w:rsidRPr="006144AC">
        <w:rPr>
          <w:b/>
          <w:sz w:val="28"/>
          <w:szCs w:val="28"/>
        </w:rPr>
        <w:t xml:space="preserve"> В.А.</w:t>
      </w:r>
      <w:r>
        <w:rPr>
          <w:b/>
          <w:sz w:val="28"/>
          <w:szCs w:val="28"/>
        </w:rPr>
        <w:t xml:space="preserve"> </w:t>
      </w:r>
      <w:r w:rsidRPr="006144AC">
        <w:rPr>
          <w:sz w:val="28"/>
          <w:szCs w:val="28"/>
        </w:rPr>
        <w:t>мне понравился больше.</w:t>
      </w:r>
    </w:p>
    <w:p w:rsidR="00CD1C60" w:rsidRPr="00CD1C60" w:rsidRDefault="00CD1C60" w:rsidP="005F2BA9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CD1C60" w:rsidRPr="00CD1C60" w:rsidSect="0039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4593"/>
    <w:multiLevelType w:val="hybridMultilevel"/>
    <w:tmpl w:val="76BEF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537"/>
    <w:rsid w:val="000268DC"/>
    <w:rsid w:val="00112DEB"/>
    <w:rsid w:val="0014405E"/>
    <w:rsid w:val="00390685"/>
    <w:rsid w:val="003C55FE"/>
    <w:rsid w:val="004F5537"/>
    <w:rsid w:val="005F2BA9"/>
    <w:rsid w:val="006144AC"/>
    <w:rsid w:val="0065078F"/>
    <w:rsid w:val="006D37EF"/>
    <w:rsid w:val="00783D3F"/>
    <w:rsid w:val="00862FB9"/>
    <w:rsid w:val="00943781"/>
    <w:rsid w:val="00944567"/>
    <w:rsid w:val="00A33420"/>
    <w:rsid w:val="00B162B0"/>
    <w:rsid w:val="00B61F1E"/>
    <w:rsid w:val="00BF5F3D"/>
    <w:rsid w:val="00C56FD5"/>
    <w:rsid w:val="00CB3CE1"/>
    <w:rsid w:val="00CD1C60"/>
    <w:rsid w:val="00D12180"/>
    <w:rsid w:val="00EA55EF"/>
    <w:rsid w:val="00F1503A"/>
    <w:rsid w:val="00F7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5537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5537"/>
    <w:rPr>
      <w:rFonts w:eastAsia="Times New Roman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4F5537"/>
    <w:pPr>
      <w:ind w:left="720"/>
      <w:contextualSpacing/>
    </w:pPr>
  </w:style>
  <w:style w:type="paragraph" w:styleId="a6">
    <w:name w:val="footnote text"/>
    <w:basedOn w:val="a"/>
    <w:link w:val="a7"/>
    <w:semiHidden/>
    <w:rsid w:val="000268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268DC"/>
    <w:rPr>
      <w:rFonts w:eastAsia="Times New Roman"/>
      <w:sz w:val="20"/>
      <w:szCs w:val="20"/>
      <w:lang w:eastAsia="ru-RU"/>
    </w:rPr>
  </w:style>
  <w:style w:type="paragraph" w:styleId="2">
    <w:name w:val="toc 2"/>
    <w:basedOn w:val="a"/>
    <w:next w:val="a"/>
    <w:autoRedefine/>
    <w:semiHidden/>
    <w:rsid w:val="000268DC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eastAsia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semiHidden/>
    <w:rsid w:val="000268DC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eastAsia="Times New Roman"/>
      <w:sz w:val="20"/>
      <w:szCs w:val="20"/>
      <w:lang w:eastAsia="ru-RU"/>
    </w:rPr>
  </w:style>
  <w:style w:type="character" w:styleId="a8">
    <w:name w:val="Hyperlink"/>
    <w:basedOn w:val="a0"/>
    <w:rsid w:val="000268DC"/>
    <w:rPr>
      <w:color w:val="0000FF"/>
      <w:u w:val="single"/>
    </w:rPr>
  </w:style>
  <w:style w:type="table" w:styleId="a9">
    <w:name w:val="Table Grid"/>
    <w:basedOn w:val="a1"/>
    <w:uiPriority w:val="59"/>
    <w:rsid w:val="00EA5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2011-03-20T03:24:00Z</dcterms:created>
  <dcterms:modified xsi:type="dcterms:W3CDTF">2011-05-19T08:42:00Z</dcterms:modified>
</cp:coreProperties>
</file>