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04" w:rsidRDefault="00723304" w:rsidP="0072330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Вступление</w:t>
      </w:r>
    </w:p>
    <w:p w:rsidR="00723304" w:rsidRPr="00723304" w:rsidRDefault="00723304" w:rsidP="00723304">
      <w:pPr>
        <w:ind w:left="-567"/>
        <w:jc w:val="both"/>
        <w:rPr>
          <w:sz w:val="28"/>
          <w:szCs w:val="28"/>
        </w:rPr>
      </w:pPr>
      <w:r w:rsidRPr="00723304">
        <w:rPr>
          <w:sz w:val="28"/>
          <w:szCs w:val="28"/>
        </w:rPr>
        <w:t xml:space="preserve">Педагогу необходимо знать интересы и увлечения учащихся, взаимоотношения со сверстниками, родными и взрослыми людьми, особенности характера, эмоциональное состояние ребёнка. Для этого классный руководитель может воспользоваться </w:t>
      </w:r>
      <w:proofErr w:type="spellStart"/>
      <w:r w:rsidRPr="00723304"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</w:t>
      </w:r>
      <w:r w:rsidRPr="00723304">
        <w:rPr>
          <w:sz w:val="28"/>
          <w:szCs w:val="28"/>
        </w:rPr>
        <w:t>- педагогическими методами изучения личности младшего школьника. Такие методы должны гармонично включаться в воспитательную работу, не травмировать детей. Результаты диагностических исследований можно обсудить с психологом.</w:t>
      </w:r>
    </w:p>
    <w:p w:rsidR="002532BF" w:rsidRPr="00723304" w:rsidRDefault="00723304" w:rsidP="00723304">
      <w:pPr>
        <w:ind w:left="-567"/>
        <w:jc w:val="both"/>
        <w:rPr>
          <w:sz w:val="28"/>
          <w:szCs w:val="28"/>
        </w:rPr>
      </w:pPr>
      <w:proofErr w:type="spellStart"/>
      <w:r w:rsidRPr="00723304">
        <w:rPr>
          <w:sz w:val="28"/>
          <w:szCs w:val="28"/>
        </w:rPr>
        <w:t>Психолог</w:t>
      </w:r>
      <w:proofErr w:type="gramStart"/>
      <w:r w:rsidRPr="00723304">
        <w:rPr>
          <w:sz w:val="28"/>
          <w:szCs w:val="28"/>
        </w:rPr>
        <w:t>о</w:t>
      </w:r>
      <w:proofErr w:type="spellEnd"/>
      <w:r w:rsidRPr="00723304">
        <w:rPr>
          <w:sz w:val="28"/>
          <w:szCs w:val="28"/>
        </w:rPr>
        <w:t>-</w:t>
      </w:r>
      <w:proofErr w:type="gramEnd"/>
      <w:r w:rsidRPr="00723304">
        <w:rPr>
          <w:sz w:val="28"/>
          <w:szCs w:val="28"/>
        </w:rPr>
        <w:t xml:space="preserve"> педагогическая диагностика является одним из компонентов педагогического процесса. </w:t>
      </w:r>
      <w:proofErr w:type="spellStart"/>
      <w:r w:rsidRPr="00723304"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</w:t>
      </w:r>
      <w:r w:rsidRPr="00723304">
        <w:rPr>
          <w:sz w:val="28"/>
          <w:szCs w:val="28"/>
        </w:rPr>
        <w:t>- педагогическая диагностика</w:t>
      </w:r>
      <w:r>
        <w:rPr>
          <w:sz w:val="28"/>
          <w:szCs w:val="28"/>
        </w:rPr>
        <w:t xml:space="preserve"> </w:t>
      </w:r>
      <w:r w:rsidRPr="00723304">
        <w:rPr>
          <w:sz w:val="28"/>
          <w:szCs w:val="28"/>
        </w:rPr>
        <w:t>- это оценочная практика направленная на изучение индивидуальн</w:t>
      </w:r>
      <w:proofErr w:type="gramStart"/>
      <w:r w:rsidRPr="00723304">
        <w:rPr>
          <w:sz w:val="28"/>
          <w:szCs w:val="28"/>
        </w:rPr>
        <w:t>о-</w:t>
      </w:r>
      <w:proofErr w:type="gramEnd"/>
      <w:r w:rsidRPr="00723304">
        <w:rPr>
          <w:sz w:val="28"/>
          <w:szCs w:val="28"/>
        </w:rPr>
        <w:t xml:space="preserve"> психологических особенностей ученика и социально- психологических характеристик детского коллектива с целью оптимизации </w:t>
      </w:r>
      <w:proofErr w:type="spellStart"/>
      <w:r w:rsidRPr="00723304">
        <w:rPr>
          <w:sz w:val="28"/>
          <w:szCs w:val="28"/>
        </w:rPr>
        <w:t>учебно</w:t>
      </w:r>
      <w:proofErr w:type="spellEnd"/>
      <w:r w:rsidRPr="00723304">
        <w:rPr>
          <w:sz w:val="28"/>
          <w:szCs w:val="28"/>
        </w:rPr>
        <w:t xml:space="preserve"> - воспитательного процесса.</w:t>
      </w:r>
    </w:p>
    <w:p w:rsidR="00723304" w:rsidRPr="00723304" w:rsidRDefault="00723304" w:rsidP="00723304">
      <w:pPr>
        <w:ind w:left="-567"/>
        <w:jc w:val="both"/>
        <w:rPr>
          <w:sz w:val="28"/>
          <w:szCs w:val="28"/>
        </w:rPr>
      </w:pPr>
      <w:r w:rsidRPr="00723304">
        <w:rPr>
          <w:sz w:val="28"/>
          <w:szCs w:val="28"/>
        </w:rPr>
        <w:t xml:space="preserve">Работая с диагностическими методиками, классный руководитель должен придерживаться следующих правил: </w:t>
      </w:r>
    </w:p>
    <w:p w:rsidR="00723304" w:rsidRPr="00723304" w:rsidRDefault="00723304" w:rsidP="0072330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23304">
        <w:rPr>
          <w:sz w:val="28"/>
          <w:szCs w:val="28"/>
        </w:rPr>
        <w:t>Содержание диагностической методики должно предполагать ожидаемый результат.</w:t>
      </w:r>
    </w:p>
    <w:p w:rsidR="00723304" w:rsidRPr="00723304" w:rsidRDefault="00723304" w:rsidP="0072330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23304">
        <w:rPr>
          <w:sz w:val="28"/>
          <w:szCs w:val="28"/>
        </w:rPr>
        <w:t>Диагностика должна быть достаточно информативной и создавать широкое поле исследовательской деятельности.</w:t>
      </w:r>
    </w:p>
    <w:p w:rsidR="00723304" w:rsidRPr="00723304" w:rsidRDefault="00723304" w:rsidP="0072330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23304">
        <w:rPr>
          <w:sz w:val="28"/>
          <w:szCs w:val="28"/>
        </w:rPr>
        <w:t>Результаты диагностического исследования должны анализироваться компетентными людьми.</w:t>
      </w:r>
    </w:p>
    <w:p w:rsidR="00723304" w:rsidRPr="00723304" w:rsidRDefault="00723304" w:rsidP="0072330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23304">
        <w:rPr>
          <w:sz w:val="28"/>
          <w:szCs w:val="28"/>
        </w:rPr>
        <w:t>Любые результаты исследования должны служить не во вред учащимся и родителям, а во благо.</w:t>
      </w:r>
    </w:p>
    <w:p w:rsidR="00723304" w:rsidRPr="00723304" w:rsidRDefault="00723304" w:rsidP="0072330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23304">
        <w:rPr>
          <w:sz w:val="28"/>
          <w:szCs w:val="28"/>
        </w:rPr>
        <w:t>По результатам диагностического исследования должна проводиться систематическая коррекционная работа.</w:t>
      </w:r>
    </w:p>
    <w:p w:rsidR="002532BF" w:rsidRPr="00723304" w:rsidRDefault="00723304" w:rsidP="0072330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23304">
        <w:rPr>
          <w:sz w:val="28"/>
          <w:szCs w:val="28"/>
        </w:rPr>
        <w:t>Необходимость педагогической диагностики должна разъясняться учащимся и их родителям</w:t>
      </w:r>
    </w:p>
    <w:p w:rsidR="002532BF" w:rsidRPr="00723304" w:rsidRDefault="002532BF" w:rsidP="00AF2E29">
      <w:pPr>
        <w:ind w:left="-567"/>
        <w:jc w:val="both"/>
        <w:rPr>
          <w:sz w:val="28"/>
          <w:szCs w:val="28"/>
        </w:rPr>
      </w:pPr>
    </w:p>
    <w:p w:rsidR="002532BF" w:rsidRPr="00723304" w:rsidRDefault="002532BF" w:rsidP="00AF2E29">
      <w:pPr>
        <w:ind w:left="-567"/>
        <w:jc w:val="both"/>
        <w:rPr>
          <w:sz w:val="28"/>
          <w:szCs w:val="28"/>
        </w:rPr>
      </w:pPr>
    </w:p>
    <w:p w:rsidR="002532BF" w:rsidRDefault="002532BF" w:rsidP="00AF2E29">
      <w:pPr>
        <w:ind w:left="-567"/>
        <w:jc w:val="both"/>
      </w:pPr>
    </w:p>
    <w:p w:rsidR="002532BF" w:rsidRDefault="002532BF" w:rsidP="00AF2E29">
      <w:pPr>
        <w:ind w:left="-567"/>
        <w:jc w:val="both"/>
      </w:pPr>
    </w:p>
    <w:p w:rsidR="002532BF" w:rsidRDefault="002532BF" w:rsidP="00AF2E29">
      <w:pPr>
        <w:ind w:left="-567"/>
        <w:jc w:val="both"/>
      </w:pPr>
    </w:p>
    <w:p w:rsidR="002532BF" w:rsidRDefault="002532BF" w:rsidP="00AF2E29">
      <w:pPr>
        <w:ind w:left="-567"/>
        <w:jc w:val="both"/>
      </w:pPr>
    </w:p>
    <w:p w:rsidR="002532BF" w:rsidRDefault="002532BF" w:rsidP="00AF2E29">
      <w:pPr>
        <w:ind w:left="-567"/>
        <w:jc w:val="both"/>
      </w:pPr>
    </w:p>
    <w:p w:rsidR="009E4756" w:rsidRPr="00723304" w:rsidRDefault="00F64B33" w:rsidP="00723304">
      <w:pPr>
        <w:pStyle w:val="a3"/>
        <w:numPr>
          <w:ilvl w:val="0"/>
          <w:numId w:val="6"/>
        </w:numPr>
        <w:jc w:val="both"/>
        <w:rPr>
          <w:b/>
          <w:i/>
          <w:sz w:val="28"/>
          <w:szCs w:val="28"/>
        </w:rPr>
      </w:pPr>
      <w:r>
        <w:lastRenderedPageBreak/>
        <w:t xml:space="preserve">    </w:t>
      </w:r>
      <w:r w:rsidR="00A126C2" w:rsidRPr="00723304">
        <w:rPr>
          <w:b/>
          <w:i/>
          <w:sz w:val="28"/>
          <w:szCs w:val="28"/>
        </w:rPr>
        <w:t>Методика изучения эмоциональной напряженности</w:t>
      </w:r>
      <w:r w:rsidRPr="00723304">
        <w:rPr>
          <w:b/>
          <w:i/>
          <w:sz w:val="28"/>
          <w:szCs w:val="28"/>
        </w:rPr>
        <w:t xml:space="preserve"> учащихся</w:t>
      </w:r>
    </w:p>
    <w:p w:rsidR="00A126C2" w:rsidRPr="00F64B33" w:rsidRDefault="00A126C2" w:rsidP="00AF2E29">
      <w:pPr>
        <w:ind w:left="-567"/>
        <w:jc w:val="both"/>
        <w:rPr>
          <w:sz w:val="28"/>
          <w:szCs w:val="28"/>
        </w:rPr>
      </w:pPr>
      <w:r w:rsidRPr="00F64B33">
        <w:rPr>
          <w:b/>
          <w:i/>
          <w:sz w:val="28"/>
          <w:szCs w:val="28"/>
        </w:rPr>
        <w:t>Цель:</w:t>
      </w:r>
      <w:r w:rsidRPr="00F64B33">
        <w:rPr>
          <w:sz w:val="28"/>
          <w:szCs w:val="28"/>
        </w:rPr>
        <w:t xml:space="preserve"> определение уровня  психологической напряженности учащихся при подготовке к сдаче ГИА.</w:t>
      </w:r>
    </w:p>
    <w:p w:rsidR="00A126C2" w:rsidRPr="00F64B33" w:rsidRDefault="00A126C2" w:rsidP="00AF2E29">
      <w:pPr>
        <w:ind w:left="-567"/>
        <w:jc w:val="both"/>
        <w:rPr>
          <w:b/>
          <w:i/>
          <w:sz w:val="28"/>
          <w:szCs w:val="28"/>
        </w:rPr>
      </w:pPr>
      <w:r w:rsidRPr="00F64B33">
        <w:rPr>
          <w:b/>
          <w:i/>
          <w:sz w:val="28"/>
          <w:szCs w:val="28"/>
        </w:rPr>
        <w:t xml:space="preserve">Задачи: </w:t>
      </w:r>
    </w:p>
    <w:p w:rsidR="00A126C2" w:rsidRPr="00F64B33" w:rsidRDefault="00A126C2" w:rsidP="00AF2E29">
      <w:pPr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-  продолжит</w:t>
      </w:r>
      <w:r w:rsidR="00B43691">
        <w:rPr>
          <w:sz w:val="28"/>
          <w:szCs w:val="28"/>
        </w:rPr>
        <w:t>ь</w:t>
      </w:r>
      <w:r w:rsidRPr="00F64B33">
        <w:rPr>
          <w:sz w:val="28"/>
          <w:szCs w:val="28"/>
        </w:rPr>
        <w:t xml:space="preserve"> </w:t>
      </w:r>
      <w:proofErr w:type="spellStart"/>
      <w:r w:rsidRPr="00F64B33">
        <w:rPr>
          <w:sz w:val="28"/>
          <w:szCs w:val="28"/>
        </w:rPr>
        <w:t>диагностико</w:t>
      </w:r>
      <w:proofErr w:type="spellEnd"/>
      <w:r w:rsidRPr="00F64B33">
        <w:rPr>
          <w:sz w:val="28"/>
          <w:szCs w:val="28"/>
        </w:rPr>
        <w:t xml:space="preserve"> – аналитическую работу среди учащихся через проведение тестирования;</w:t>
      </w:r>
    </w:p>
    <w:p w:rsidR="00A126C2" w:rsidRPr="00F64B33" w:rsidRDefault="00A126C2" w:rsidP="00AF2E29">
      <w:pPr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-  диагностировать психологическое состояние учащихся по отношению к школе, одноклассникам и учебе;</w:t>
      </w:r>
    </w:p>
    <w:p w:rsidR="00A126C2" w:rsidRPr="00F64B33" w:rsidRDefault="00A126C2" w:rsidP="00AF2E29">
      <w:pPr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-  содействовать воспитанию  у учащихся бережного отношения к себе, своему психологическому здоровью.</w:t>
      </w:r>
    </w:p>
    <w:p w:rsidR="00A126C2" w:rsidRPr="00F64B33" w:rsidRDefault="00A126C2" w:rsidP="00AF2E29">
      <w:pPr>
        <w:ind w:left="-567"/>
        <w:jc w:val="both"/>
        <w:rPr>
          <w:b/>
          <w:i/>
          <w:sz w:val="28"/>
          <w:szCs w:val="28"/>
        </w:rPr>
      </w:pPr>
      <w:r w:rsidRPr="00F64B33">
        <w:rPr>
          <w:b/>
          <w:i/>
          <w:sz w:val="28"/>
          <w:szCs w:val="28"/>
        </w:rPr>
        <w:t>Ход  диагностической работы.</w:t>
      </w:r>
    </w:p>
    <w:p w:rsidR="00A126C2" w:rsidRPr="00F64B33" w:rsidRDefault="00A126C2" w:rsidP="00AF2E29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Подготовка анкет по методике изучения эмоциональной напряженности учащихся.</w:t>
      </w:r>
    </w:p>
    <w:p w:rsidR="00A126C2" w:rsidRPr="00F64B33" w:rsidRDefault="00A126C2" w:rsidP="00AF2E29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Определение времени диагностики.</w:t>
      </w:r>
    </w:p>
    <w:p w:rsidR="00A126C2" w:rsidRPr="00F64B33" w:rsidRDefault="00A126C2" w:rsidP="00AF2E29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F64B33">
        <w:rPr>
          <w:sz w:val="28"/>
          <w:szCs w:val="28"/>
        </w:rPr>
        <w:t xml:space="preserve">Диагностика состоит из 30  утверждений. Возле каждого утверждения испытуемые должны поставить знаки «+» и  </w:t>
      </w:r>
      <w:proofErr w:type="gramStart"/>
      <w:r w:rsidRPr="00F64B33">
        <w:rPr>
          <w:sz w:val="28"/>
          <w:szCs w:val="28"/>
        </w:rPr>
        <w:t>«-</w:t>
      </w:r>
      <w:proofErr w:type="gramEnd"/>
      <w:r w:rsidRPr="00F64B33">
        <w:rPr>
          <w:sz w:val="28"/>
          <w:szCs w:val="28"/>
        </w:rPr>
        <w:t>« или написать «не знаю».</w:t>
      </w:r>
    </w:p>
    <w:p w:rsidR="00A126C2" w:rsidRPr="00F64B33" w:rsidRDefault="00A126C2" w:rsidP="00AF2E29">
      <w:pPr>
        <w:pStyle w:val="a3"/>
        <w:numPr>
          <w:ilvl w:val="0"/>
          <w:numId w:val="1"/>
        </w:numPr>
        <w:ind w:left="-567" w:firstLine="0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О</w:t>
      </w:r>
      <w:r w:rsidR="00F64B33">
        <w:rPr>
          <w:sz w:val="28"/>
          <w:szCs w:val="28"/>
        </w:rPr>
        <w:t>бработка диагностических анкет:</w:t>
      </w:r>
    </w:p>
    <w:p w:rsidR="00A126C2" w:rsidRPr="00F64B33" w:rsidRDefault="00A126C2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 xml:space="preserve">- подсчитываются ответы «да» в первых 20 – </w:t>
      </w:r>
      <w:proofErr w:type="spellStart"/>
      <w:r w:rsidRPr="00F64B33">
        <w:rPr>
          <w:sz w:val="28"/>
          <w:szCs w:val="28"/>
        </w:rPr>
        <w:t>ти</w:t>
      </w:r>
      <w:proofErr w:type="spellEnd"/>
      <w:r w:rsidRPr="00F64B33">
        <w:rPr>
          <w:sz w:val="28"/>
          <w:szCs w:val="28"/>
        </w:rPr>
        <w:t xml:space="preserve"> вопросах;</w:t>
      </w:r>
    </w:p>
    <w:p w:rsidR="00A126C2" w:rsidRPr="00F64B33" w:rsidRDefault="00A126C2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- подсчитать ответы «нет» на вопросы 21 – 30;</w:t>
      </w:r>
    </w:p>
    <w:p w:rsidR="00A126C2" w:rsidRPr="00F64B33" w:rsidRDefault="00A126C2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- подсчитать ответы «не знаю» по всей анкете, разделить пополам;</w:t>
      </w:r>
    </w:p>
    <w:p w:rsidR="009A2700" w:rsidRDefault="00F64B33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- сложить эти три числа и сравнить с приведенными значениями уровней:</w:t>
      </w:r>
    </w:p>
    <w:p w:rsidR="009A2700" w:rsidRDefault="00F64B33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 xml:space="preserve"> 0 – 10 – низкий уровень напряженности; </w:t>
      </w:r>
    </w:p>
    <w:p w:rsidR="009A2700" w:rsidRDefault="00F64B33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 xml:space="preserve">11 – 20 – средний уровень напряженности; </w:t>
      </w:r>
    </w:p>
    <w:p w:rsidR="00A126C2" w:rsidRDefault="00F64B33" w:rsidP="00AF2E29">
      <w:pPr>
        <w:pStyle w:val="a3"/>
        <w:ind w:left="-567"/>
        <w:jc w:val="both"/>
        <w:rPr>
          <w:sz w:val="28"/>
          <w:szCs w:val="28"/>
        </w:rPr>
      </w:pPr>
      <w:r w:rsidRPr="00F64B33">
        <w:rPr>
          <w:sz w:val="28"/>
          <w:szCs w:val="28"/>
        </w:rPr>
        <w:t>21 – 20 – высокий уровень напряженности.</w:t>
      </w:r>
    </w:p>
    <w:p w:rsidR="00F64B33" w:rsidRDefault="009A2700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4B33">
        <w:rPr>
          <w:sz w:val="28"/>
          <w:szCs w:val="28"/>
        </w:rPr>
        <w:t xml:space="preserve"> 5. Показатели диагностической работы.</w:t>
      </w:r>
    </w:p>
    <w:p w:rsidR="006C4374" w:rsidRPr="009A2700" w:rsidRDefault="009A2700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4B33" w:rsidRPr="00F64B33">
        <w:rPr>
          <w:b/>
          <w:i/>
          <w:sz w:val="28"/>
          <w:szCs w:val="28"/>
        </w:rPr>
        <w:t>Количественные</w:t>
      </w:r>
      <w:r w:rsidR="00F64B33">
        <w:rPr>
          <w:b/>
          <w:i/>
          <w:sz w:val="28"/>
          <w:szCs w:val="28"/>
        </w:rPr>
        <w:t xml:space="preserve"> показатели </w:t>
      </w:r>
      <w:r w:rsidR="00F64B33">
        <w:rPr>
          <w:sz w:val="28"/>
          <w:szCs w:val="28"/>
        </w:rPr>
        <w:t xml:space="preserve">– всего </w:t>
      </w:r>
      <w:r w:rsidR="006C4374">
        <w:rPr>
          <w:sz w:val="28"/>
          <w:szCs w:val="28"/>
        </w:rPr>
        <w:t xml:space="preserve">принимало участие 17 </w:t>
      </w:r>
      <w:r w:rsidR="00F64B33">
        <w:rPr>
          <w:sz w:val="28"/>
          <w:szCs w:val="28"/>
        </w:rPr>
        <w:t>испытуемых.</w:t>
      </w:r>
      <w:r>
        <w:rPr>
          <w:b/>
          <w:i/>
          <w:sz w:val="28"/>
          <w:szCs w:val="28"/>
        </w:rPr>
        <w:t xml:space="preserve">       </w:t>
      </w:r>
      <w:r w:rsidR="00F64B33" w:rsidRPr="00F64B33">
        <w:rPr>
          <w:b/>
          <w:i/>
          <w:sz w:val="28"/>
          <w:szCs w:val="28"/>
        </w:rPr>
        <w:t xml:space="preserve">Качественные </w:t>
      </w:r>
      <w:r w:rsidR="00F64B33">
        <w:rPr>
          <w:b/>
          <w:i/>
          <w:sz w:val="28"/>
          <w:szCs w:val="28"/>
        </w:rPr>
        <w:t>показатели</w:t>
      </w:r>
      <w:r w:rsidR="006C4374">
        <w:rPr>
          <w:b/>
          <w:i/>
          <w:sz w:val="28"/>
          <w:szCs w:val="28"/>
        </w:rPr>
        <w:t>.</w:t>
      </w:r>
    </w:p>
    <w:p w:rsidR="00F64B33" w:rsidRDefault="00F64B33" w:rsidP="00AF2E29">
      <w:pPr>
        <w:ind w:left="-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6C4374">
        <w:rPr>
          <w:b/>
          <w:i/>
          <w:sz w:val="28"/>
          <w:szCs w:val="28"/>
        </w:rPr>
        <w:t>Н</w:t>
      </w:r>
      <w:r w:rsidRPr="006C4374">
        <w:rPr>
          <w:b/>
          <w:i/>
          <w:sz w:val="28"/>
          <w:szCs w:val="28"/>
        </w:rPr>
        <w:t>изкий уровень</w:t>
      </w:r>
      <w:r>
        <w:rPr>
          <w:sz w:val="28"/>
          <w:szCs w:val="28"/>
        </w:rPr>
        <w:t xml:space="preserve"> напряженности у </w:t>
      </w:r>
      <w:r w:rsidR="006C4374">
        <w:rPr>
          <w:sz w:val="28"/>
          <w:szCs w:val="28"/>
        </w:rPr>
        <w:t xml:space="preserve">8 учащихся (47%), при этом  у 6 (35% учащихся) этот уровень граничит со средним уровнем  </w:t>
      </w:r>
      <w:proofErr w:type="gramStart"/>
      <w:r w:rsidR="006C4374">
        <w:rPr>
          <w:sz w:val="28"/>
          <w:szCs w:val="28"/>
        </w:rPr>
        <w:t xml:space="preserve">( </w:t>
      </w:r>
      <w:proofErr w:type="gramEnd"/>
      <w:r w:rsidR="006C4374">
        <w:rPr>
          <w:sz w:val="28"/>
          <w:szCs w:val="28"/>
        </w:rPr>
        <w:t>показатели 8 -10).</w:t>
      </w:r>
    </w:p>
    <w:p w:rsidR="006C4374" w:rsidRDefault="006C4374" w:rsidP="00AF2E29">
      <w:pPr>
        <w:ind w:left="-567"/>
        <w:jc w:val="both"/>
        <w:rPr>
          <w:sz w:val="28"/>
          <w:szCs w:val="28"/>
        </w:rPr>
      </w:pPr>
      <w:r w:rsidRPr="006C4374">
        <w:rPr>
          <w:b/>
          <w:i/>
          <w:sz w:val="28"/>
          <w:szCs w:val="28"/>
        </w:rPr>
        <w:t>Средний уровень</w:t>
      </w:r>
      <w:r>
        <w:rPr>
          <w:sz w:val="28"/>
          <w:szCs w:val="28"/>
        </w:rPr>
        <w:t xml:space="preserve"> эмоциональн</w:t>
      </w:r>
      <w:r w:rsidR="009A2700">
        <w:rPr>
          <w:sz w:val="28"/>
          <w:szCs w:val="28"/>
        </w:rPr>
        <w:t>ой напряженности у 8 учащихся (</w:t>
      </w:r>
      <w:r>
        <w:rPr>
          <w:sz w:val="28"/>
          <w:szCs w:val="28"/>
        </w:rPr>
        <w:t xml:space="preserve">47% учащихся), при этом у 4 (23%) учащихся уровень эмоционального напряжения граничит с высоким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показатели 18 – 20).</w:t>
      </w:r>
    </w:p>
    <w:p w:rsidR="006C4374" w:rsidRDefault="006C4374" w:rsidP="00AF2E29">
      <w:pPr>
        <w:ind w:left="-567"/>
        <w:jc w:val="both"/>
        <w:rPr>
          <w:sz w:val="28"/>
          <w:szCs w:val="28"/>
        </w:rPr>
      </w:pPr>
      <w:r w:rsidRPr="006C4374">
        <w:rPr>
          <w:b/>
          <w:i/>
          <w:sz w:val="28"/>
          <w:szCs w:val="28"/>
        </w:rPr>
        <w:lastRenderedPageBreak/>
        <w:t>Высокий уровень</w:t>
      </w:r>
      <w:r>
        <w:rPr>
          <w:sz w:val="28"/>
          <w:szCs w:val="28"/>
        </w:rPr>
        <w:t xml:space="preserve"> эмоциональной напряженности у 1 учащегося (5,8%)</w:t>
      </w:r>
    </w:p>
    <w:p w:rsidR="006C4374" w:rsidRDefault="006C4374" w:rsidP="00AF2E29">
      <w:pPr>
        <w:ind w:left="-567"/>
        <w:jc w:val="both"/>
        <w:rPr>
          <w:sz w:val="28"/>
          <w:szCs w:val="28"/>
        </w:rPr>
      </w:pPr>
      <w:r w:rsidRPr="006C4374">
        <w:rPr>
          <w:b/>
          <w:i/>
          <w:sz w:val="28"/>
          <w:szCs w:val="28"/>
        </w:rPr>
        <w:t>Выводы.</w:t>
      </w:r>
      <w:r>
        <w:rPr>
          <w:sz w:val="28"/>
          <w:szCs w:val="28"/>
        </w:rPr>
        <w:t xml:space="preserve"> Исходя из данных методики диагностирования, возникает необходимость в проведении следующих мероприятий:</w:t>
      </w:r>
    </w:p>
    <w:p w:rsidR="006C4374" w:rsidRDefault="006C4374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родительское собрание </w:t>
      </w:r>
      <w:r w:rsidR="00B43691">
        <w:rPr>
          <w:sz w:val="28"/>
          <w:szCs w:val="28"/>
        </w:rPr>
        <w:t>(</w:t>
      </w:r>
      <w:r>
        <w:rPr>
          <w:sz w:val="28"/>
          <w:szCs w:val="28"/>
        </w:rPr>
        <w:t>ознакомление родителей с результатами диагностики)</w:t>
      </w:r>
      <w:r w:rsidR="00B43691">
        <w:rPr>
          <w:sz w:val="28"/>
          <w:szCs w:val="28"/>
        </w:rPr>
        <w:t xml:space="preserve"> и рекомендации при подготовке учащихся к выпускным экзаменам;</w:t>
      </w:r>
    </w:p>
    <w:p w:rsidR="00B43691" w:rsidRDefault="00B43691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индивидуальная работа с учащимися, показавшими средний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показатели 18 – 20) и высокий уровен</w:t>
      </w:r>
      <w:r w:rsidR="003C3FAD">
        <w:rPr>
          <w:sz w:val="28"/>
          <w:szCs w:val="28"/>
        </w:rPr>
        <w:t>ь эмоциональной напряженности (</w:t>
      </w:r>
      <w:r>
        <w:rPr>
          <w:sz w:val="28"/>
          <w:szCs w:val="28"/>
        </w:rPr>
        <w:t xml:space="preserve">индивидуальные </w:t>
      </w:r>
      <w:r w:rsidR="003C3FAD">
        <w:rPr>
          <w:sz w:val="28"/>
          <w:szCs w:val="28"/>
        </w:rPr>
        <w:t xml:space="preserve">( </w:t>
      </w:r>
      <w:r>
        <w:rPr>
          <w:sz w:val="28"/>
          <w:szCs w:val="28"/>
        </w:rPr>
        <w:t>беседы, советы);</w:t>
      </w:r>
    </w:p>
    <w:p w:rsidR="00B43691" w:rsidRPr="006C4374" w:rsidRDefault="00B43691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необходимость работы с такими учащимися школьного психолога.</w:t>
      </w: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</w:p>
    <w:p w:rsidR="009A2700" w:rsidRDefault="009A2700" w:rsidP="00AF2E29">
      <w:pPr>
        <w:ind w:left="-567"/>
        <w:jc w:val="both"/>
        <w:rPr>
          <w:b/>
          <w:i/>
          <w:sz w:val="28"/>
          <w:szCs w:val="28"/>
        </w:rPr>
      </w:pPr>
    </w:p>
    <w:p w:rsidR="009A2700" w:rsidRDefault="009A2700" w:rsidP="00AF2E29">
      <w:pPr>
        <w:ind w:left="-567"/>
        <w:jc w:val="both"/>
        <w:rPr>
          <w:b/>
          <w:i/>
          <w:sz w:val="28"/>
          <w:szCs w:val="28"/>
        </w:rPr>
      </w:pPr>
    </w:p>
    <w:p w:rsidR="00AF2E29" w:rsidRDefault="00AF2E29" w:rsidP="00AF2E29">
      <w:pPr>
        <w:ind w:left="-567"/>
        <w:jc w:val="both"/>
        <w:rPr>
          <w:b/>
          <w:i/>
          <w:sz w:val="28"/>
          <w:szCs w:val="28"/>
        </w:rPr>
      </w:pPr>
    </w:p>
    <w:p w:rsidR="003C3FAD" w:rsidRPr="000E7D51" w:rsidRDefault="003C3FAD" w:rsidP="00AF2E29">
      <w:pPr>
        <w:ind w:left="-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2. </w:t>
      </w:r>
      <w:r w:rsidRPr="000E7D51">
        <w:rPr>
          <w:b/>
          <w:i/>
          <w:sz w:val="28"/>
          <w:szCs w:val="28"/>
        </w:rPr>
        <w:t>Методика изучения удовлетворенности учащихся школьной жизнью</w:t>
      </w:r>
    </w:p>
    <w:p w:rsidR="00AF2E29" w:rsidRDefault="003C3FAD" w:rsidP="00AF2E29">
      <w:pPr>
        <w:ind w:left="-567"/>
        <w:jc w:val="both"/>
        <w:rPr>
          <w:sz w:val="28"/>
          <w:szCs w:val="28"/>
        </w:rPr>
      </w:pPr>
      <w:r>
        <w:t xml:space="preserve">                              </w:t>
      </w:r>
      <w:r w:rsidRPr="000E7D5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0E7D51">
        <w:rPr>
          <w:sz w:val="28"/>
          <w:szCs w:val="28"/>
        </w:rPr>
        <w:t>разработана доцентом А.А.Андреевым</w:t>
      </w:r>
      <w:proofErr w:type="gramStart"/>
      <w:r>
        <w:rPr>
          <w:sz w:val="28"/>
          <w:szCs w:val="28"/>
        </w:rPr>
        <w:t xml:space="preserve"> </w:t>
      </w:r>
      <w:r w:rsidRPr="000E7D51">
        <w:rPr>
          <w:sz w:val="28"/>
          <w:szCs w:val="28"/>
        </w:rPr>
        <w:t>)</w:t>
      </w:r>
      <w:proofErr w:type="gramEnd"/>
    </w:p>
    <w:p w:rsidR="003C3FAD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b/>
          <w:i/>
          <w:sz w:val="28"/>
          <w:szCs w:val="28"/>
        </w:rPr>
        <w:t>Цель:</w:t>
      </w:r>
      <w:r w:rsidRPr="000E7D51">
        <w:rPr>
          <w:sz w:val="28"/>
          <w:szCs w:val="28"/>
        </w:rPr>
        <w:t xml:space="preserve"> определить  степень удовлетворенности учащихся школьной жизнью.</w:t>
      </w:r>
    </w:p>
    <w:p w:rsidR="003C3FAD" w:rsidRDefault="003C3FAD" w:rsidP="00AF2E29">
      <w:pPr>
        <w:ind w:left="-567"/>
        <w:jc w:val="both"/>
        <w:rPr>
          <w:b/>
          <w:i/>
          <w:sz w:val="28"/>
          <w:szCs w:val="28"/>
        </w:rPr>
      </w:pPr>
      <w:r w:rsidRPr="003C3FAD">
        <w:rPr>
          <w:b/>
          <w:i/>
          <w:sz w:val="28"/>
          <w:szCs w:val="28"/>
        </w:rPr>
        <w:t>Задачи:</w:t>
      </w:r>
    </w:p>
    <w:p w:rsidR="003C3FAD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способствовать развитию интереса учащихся к школьной жизни;</w:t>
      </w:r>
    </w:p>
    <w:p w:rsidR="003C3FAD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выявить степень отношения учащихся и педагогов;</w:t>
      </w:r>
    </w:p>
    <w:p w:rsidR="003C3FAD" w:rsidRPr="003C3FAD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содействовать восприятию школьников школы как второго дома.</w:t>
      </w:r>
    </w:p>
    <w:p w:rsidR="003C3FAD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 xml:space="preserve"> </w:t>
      </w:r>
      <w:r w:rsidRPr="000E7D51">
        <w:rPr>
          <w:b/>
          <w:i/>
          <w:sz w:val="28"/>
          <w:szCs w:val="28"/>
        </w:rPr>
        <w:t>Ход проведения</w:t>
      </w:r>
      <w:r w:rsidRPr="000E7D51">
        <w:rPr>
          <w:sz w:val="28"/>
          <w:szCs w:val="28"/>
        </w:rPr>
        <w:t xml:space="preserve">: Учащимся предлагается прочитать (прослушать) утверждения и оценить степень согласия с их содержанием по </w:t>
      </w:r>
      <w:r>
        <w:rPr>
          <w:sz w:val="28"/>
          <w:szCs w:val="28"/>
        </w:rPr>
        <w:t>предлагаемой шкале.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b/>
          <w:i/>
          <w:sz w:val="28"/>
          <w:szCs w:val="28"/>
        </w:rPr>
        <w:t xml:space="preserve"> Обработка полученных  данных</w:t>
      </w:r>
      <w:r w:rsidRPr="000E7D51">
        <w:rPr>
          <w:sz w:val="28"/>
          <w:szCs w:val="28"/>
        </w:rPr>
        <w:t>. Показателем удовлетворенности учащихся школьной жизнью (У) является частное от деления суммы баллов ответов всех учащихся на общее количество ответов. Если</w:t>
      </w:r>
      <w:proofErr w:type="gramStart"/>
      <w:r w:rsidRPr="000E7D51">
        <w:rPr>
          <w:sz w:val="28"/>
          <w:szCs w:val="28"/>
        </w:rPr>
        <w:t xml:space="preserve"> У</w:t>
      </w:r>
      <w:proofErr w:type="gramEnd"/>
      <w:r w:rsidRPr="000E7D51">
        <w:rPr>
          <w:sz w:val="28"/>
          <w:szCs w:val="28"/>
        </w:rPr>
        <w:t xml:space="preserve"> больше 3, то можно констатировать о высокой степени удовлетворенности, если же У больше  2, но меньше 3 или 2, то это соответственно свидетельствует о средней и низкой степени удовлетворенности  учащихся школьной жизнью.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В анкетировании принимали участие 12 учащихся 9 класса.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b/>
          <w:i/>
          <w:sz w:val="28"/>
          <w:szCs w:val="28"/>
        </w:rPr>
        <w:t>Высокую степень</w:t>
      </w:r>
      <w:r w:rsidRPr="000E7D51">
        <w:rPr>
          <w:sz w:val="28"/>
          <w:szCs w:val="28"/>
        </w:rPr>
        <w:t xml:space="preserve"> удовлетворенности школьной жизнью показали  </w:t>
      </w:r>
      <w:r w:rsidR="009A2700">
        <w:rPr>
          <w:sz w:val="28"/>
          <w:szCs w:val="28"/>
        </w:rPr>
        <w:t>четверо</w:t>
      </w:r>
      <w:r w:rsidRPr="000E7D51">
        <w:rPr>
          <w:sz w:val="28"/>
          <w:szCs w:val="28"/>
        </w:rPr>
        <w:t xml:space="preserve">   учащихся </w:t>
      </w:r>
      <w:r w:rsidR="009A2700">
        <w:rPr>
          <w:sz w:val="28"/>
          <w:szCs w:val="28"/>
        </w:rPr>
        <w:t xml:space="preserve"> </w:t>
      </w:r>
      <w:proofErr w:type="gramStart"/>
      <w:r w:rsidRPr="000E7D51">
        <w:rPr>
          <w:sz w:val="28"/>
          <w:szCs w:val="28"/>
        </w:rPr>
        <w:t xml:space="preserve">(  </w:t>
      </w:r>
      <w:proofErr w:type="gramEnd"/>
      <w:r w:rsidR="009A2700">
        <w:rPr>
          <w:sz w:val="28"/>
          <w:szCs w:val="28"/>
        </w:rPr>
        <w:t xml:space="preserve">33,3 </w:t>
      </w:r>
      <w:r w:rsidRPr="000E7D51">
        <w:rPr>
          <w:sz w:val="28"/>
          <w:szCs w:val="28"/>
        </w:rPr>
        <w:t xml:space="preserve"> %)</w:t>
      </w:r>
      <w:r w:rsidR="009A2700">
        <w:rPr>
          <w:sz w:val="28"/>
          <w:szCs w:val="28"/>
        </w:rPr>
        <w:t>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b/>
          <w:i/>
          <w:sz w:val="28"/>
          <w:szCs w:val="28"/>
        </w:rPr>
        <w:t>Среднюю степень</w:t>
      </w:r>
      <w:r w:rsidRPr="000E7D51">
        <w:rPr>
          <w:sz w:val="28"/>
          <w:szCs w:val="28"/>
        </w:rPr>
        <w:t xml:space="preserve"> показали </w:t>
      </w:r>
      <w:r w:rsidR="009A2700">
        <w:rPr>
          <w:sz w:val="28"/>
          <w:szCs w:val="28"/>
        </w:rPr>
        <w:t xml:space="preserve"> четверо учащихся (33,3 %).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b/>
          <w:i/>
          <w:sz w:val="28"/>
          <w:szCs w:val="28"/>
        </w:rPr>
        <w:t>Низкую степень</w:t>
      </w:r>
      <w:r w:rsidRPr="000E7D51">
        <w:rPr>
          <w:sz w:val="28"/>
          <w:szCs w:val="28"/>
        </w:rPr>
        <w:t xml:space="preserve"> показали  </w:t>
      </w:r>
      <w:r w:rsidR="009A2700">
        <w:rPr>
          <w:sz w:val="28"/>
          <w:szCs w:val="28"/>
        </w:rPr>
        <w:t xml:space="preserve">четверо учащихся </w:t>
      </w:r>
      <w:proofErr w:type="gramStart"/>
      <w:r w:rsidR="009A2700">
        <w:rPr>
          <w:sz w:val="28"/>
          <w:szCs w:val="28"/>
        </w:rPr>
        <w:t xml:space="preserve">( </w:t>
      </w:r>
      <w:proofErr w:type="gramEnd"/>
      <w:r w:rsidR="009A2700">
        <w:rPr>
          <w:sz w:val="28"/>
          <w:szCs w:val="28"/>
        </w:rPr>
        <w:t>33,3%).</w:t>
      </w:r>
    </w:p>
    <w:p w:rsidR="003C3FAD" w:rsidRPr="00E46BB6" w:rsidRDefault="003C3FAD" w:rsidP="00AF2E29">
      <w:pPr>
        <w:ind w:left="-567"/>
        <w:jc w:val="both"/>
        <w:rPr>
          <w:sz w:val="28"/>
          <w:szCs w:val="28"/>
        </w:rPr>
      </w:pPr>
      <w:r w:rsidRPr="00E46BB6">
        <w:rPr>
          <w:b/>
          <w:i/>
          <w:sz w:val="28"/>
          <w:szCs w:val="28"/>
        </w:rPr>
        <w:t xml:space="preserve">Вывод.  </w:t>
      </w:r>
      <w:r w:rsidRPr="00E46BB6">
        <w:rPr>
          <w:sz w:val="28"/>
          <w:szCs w:val="28"/>
        </w:rPr>
        <w:t xml:space="preserve">     </w:t>
      </w:r>
    </w:p>
    <w:p w:rsidR="003C3FAD" w:rsidRPr="00E46BB6" w:rsidRDefault="003C3FAD" w:rsidP="00AF2E29">
      <w:pPr>
        <w:ind w:left="-567"/>
        <w:jc w:val="both"/>
        <w:rPr>
          <w:sz w:val="28"/>
          <w:szCs w:val="28"/>
        </w:rPr>
      </w:pPr>
      <w:r w:rsidRPr="00E46BB6">
        <w:rPr>
          <w:sz w:val="28"/>
          <w:szCs w:val="28"/>
        </w:rPr>
        <w:t>Основываясь на показателях анкеты, изучавшей удовлетворенность учащихся школьной жизнью, необходимо провести следующие мероприятия:</w:t>
      </w:r>
    </w:p>
    <w:p w:rsidR="003C3FAD" w:rsidRPr="00E46BB6" w:rsidRDefault="003C3FAD" w:rsidP="00AF2E29">
      <w:pPr>
        <w:pStyle w:val="a3"/>
        <w:numPr>
          <w:ilvl w:val="0"/>
          <w:numId w:val="3"/>
        </w:numPr>
        <w:ind w:left="-567" w:firstLine="0"/>
        <w:jc w:val="both"/>
        <w:rPr>
          <w:sz w:val="28"/>
          <w:szCs w:val="28"/>
        </w:rPr>
      </w:pPr>
      <w:r w:rsidRPr="00E46BB6">
        <w:rPr>
          <w:sz w:val="28"/>
          <w:szCs w:val="28"/>
        </w:rPr>
        <w:t>Классный час «Я и моя школьная жизнь» с целью выявления активности учащихся в жизни класса и школы.</w:t>
      </w:r>
    </w:p>
    <w:p w:rsidR="003C3FAD" w:rsidRPr="00E46BB6" w:rsidRDefault="003C3FAD" w:rsidP="00AF2E29">
      <w:pPr>
        <w:pStyle w:val="a3"/>
        <w:numPr>
          <w:ilvl w:val="0"/>
          <w:numId w:val="3"/>
        </w:numPr>
        <w:ind w:left="-567" w:firstLine="0"/>
        <w:jc w:val="both"/>
        <w:rPr>
          <w:sz w:val="28"/>
          <w:szCs w:val="28"/>
        </w:rPr>
      </w:pPr>
      <w:r w:rsidRPr="00E46BB6">
        <w:rPr>
          <w:sz w:val="28"/>
          <w:szCs w:val="28"/>
        </w:rPr>
        <w:t>Родительское собрание с приглашением учителей – предметников, работающих в классе, с целью выявления проблем учащихся при изучении отдельных предметов.</w:t>
      </w:r>
    </w:p>
    <w:p w:rsidR="003C3FAD" w:rsidRPr="00E46BB6" w:rsidRDefault="003C3FAD" w:rsidP="00AF2E29">
      <w:pPr>
        <w:pStyle w:val="a3"/>
        <w:numPr>
          <w:ilvl w:val="0"/>
          <w:numId w:val="3"/>
        </w:numPr>
        <w:ind w:left="-567" w:firstLine="0"/>
        <w:jc w:val="both"/>
        <w:rPr>
          <w:sz w:val="28"/>
          <w:szCs w:val="28"/>
        </w:rPr>
      </w:pPr>
      <w:r w:rsidRPr="00E46BB6">
        <w:rPr>
          <w:sz w:val="28"/>
          <w:szCs w:val="28"/>
        </w:rPr>
        <w:t>Содействовать вовлечению учащихся в работу кружков и секций.</w:t>
      </w:r>
    </w:p>
    <w:p w:rsidR="003C3FAD" w:rsidRPr="00E46BB6" w:rsidRDefault="003C3FAD" w:rsidP="00AF2E29">
      <w:pPr>
        <w:pStyle w:val="a3"/>
        <w:numPr>
          <w:ilvl w:val="0"/>
          <w:numId w:val="3"/>
        </w:numPr>
        <w:ind w:left="-567" w:firstLine="0"/>
        <w:jc w:val="both"/>
        <w:rPr>
          <w:sz w:val="28"/>
          <w:szCs w:val="28"/>
        </w:rPr>
      </w:pPr>
      <w:r w:rsidRPr="00E46BB6">
        <w:rPr>
          <w:sz w:val="28"/>
          <w:szCs w:val="28"/>
        </w:rPr>
        <w:t xml:space="preserve">Изучать микроклимат в классном коллективе при помощи методов </w:t>
      </w:r>
      <w:proofErr w:type="spellStart"/>
      <w:r w:rsidRPr="00E46BB6">
        <w:rPr>
          <w:sz w:val="28"/>
          <w:szCs w:val="28"/>
        </w:rPr>
        <w:t>диагносико</w:t>
      </w:r>
      <w:proofErr w:type="spellEnd"/>
      <w:r w:rsidRPr="00E46BB6">
        <w:rPr>
          <w:sz w:val="28"/>
          <w:szCs w:val="28"/>
        </w:rPr>
        <w:t xml:space="preserve"> – аналитической работы.</w:t>
      </w:r>
    </w:p>
    <w:p w:rsidR="003C3FAD" w:rsidRPr="009A2700" w:rsidRDefault="003C3FAD" w:rsidP="00AF2E29">
      <w:pPr>
        <w:pStyle w:val="a3"/>
        <w:numPr>
          <w:ilvl w:val="0"/>
          <w:numId w:val="3"/>
        </w:numPr>
        <w:ind w:left="-567" w:firstLine="0"/>
        <w:jc w:val="both"/>
        <w:rPr>
          <w:b/>
          <w:sz w:val="28"/>
          <w:szCs w:val="28"/>
        </w:rPr>
      </w:pPr>
      <w:r w:rsidRPr="009A2700">
        <w:rPr>
          <w:sz w:val="28"/>
          <w:szCs w:val="28"/>
        </w:rPr>
        <w:lastRenderedPageBreak/>
        <w:t xml:space="preserve">Способствовать сплочению классного коллектива через организацию </w:t>
      </w:r>
      <w:proofErr w:type="spellStart"/>
      <w:r w:rsidRPr="009A2700">
        <w:rPr>
          <w:sz w:val="28"/>
          <w:szCs w:val="28"/>
        </w:rPr>
        <w:t>досуговых</w:t>
      </w:r>
      <w:proofErr w:type="spellEnd"/>
      <w:r w:rsidRPr="009A2700">
        <w:rPr>
          <w:sz w:val="28"/>
          <w:szCs w:val="28"/>
        </w:rPr>
        <w:t xml:space="preserve"> форм работы.                                                    </w:t>
      </w: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AF2E29" w:rsidRDefault="00AF2E29" w:rsidP="00AF2E29">
      <w:pPr>
        <w:ind w:left="-567"/>
        <w:jc w:val="both"/>
        <w:rPr>
          <w:b/>
          <w:i/>
          <w:sz w:val="28"/>
          <w:szCs w:val="28"/>
        </w:rPr>
      </w:pPr>
    </w:p>
    <w:p w:rsidR="00AF2E29" w:rsidRDefault="00AF2E29" w:rsidP="00AF2E29">
      <w:pPr>
        <w:ind w:left="-567"/>
        <w:jc w:val="both"/>
        <w:rPr>
          <w:b/>
          <w:i/>
          <w:sz w:val="28"/>
          <w:szCs w:val="28"/>
        </w:rPr>
      </w:pPr>
    </w:p>
    <w:p w:rsidR="009A2700" w:rsidRDefault="009A2700" w:rsidP="00AF2E29">
      <w:pPr>
        <w:ind w:left="-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1.</w:t>
      </w:r>
    </w:p>
    <w:p w:rsidR="003C3FAD" w:rsidRPr="000E7D51" w:rsidRDefault="003C3FAD" w:rsidP="00AF2E29">
      <w:pPr>
        <w:ind w:left="-567"/>
        <w:jc w:val="both"/>
        <w:rPr>
          <w:b/>
          <w:i/>
          <w:sz w:val="28"/>
          <w:szCs w:val="28"/>
        </w:rPr>
      </w:pPr>
      <w:r w:rsidRPr="000E7D51">
        <w:rPr>
          <w:b/>
          <w:i/>
          <w:sz w:val="28"/>
          <w:szCs w:val="28"/>
        </w:rPr>
        <w:t>Методика изучения удовлетворенности учащихся школьной жизнью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>
        <w:t xml:space="preserve">                              </w:t>
      </w:r>
      <w:r w:rsidRPr="000E7D5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0E7D51">
        <w:rPr>
          <w:sz w:val="28"/>
          <w:szCs w:val="28"/>
        </w:rPr>
        <w:t>разработана доцентом А.А.Андреевым</w:t>
      </w:r>
      <w:proofErr w:type="gramStart"/>
      <w:r>
        <w:rPr>
          <w:sz w:val="28"/>
          <w:szCs w:val="28"/>
        </w:rPr>
        <w:t xml:space="preserve"> </w:t>
      </w:r>
      <w:r w:rsidRPr="000E7D51">
        <w:rPr>
          <w:sz w:val="28"/>
          <w:szCs w:val="28"/>
        </w:rPr>
        <w:t>)</w:t>
      </w:r>
      <w:proofErr w:type="gramEnd"/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4 – совершенно согласен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3 – согласен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2 – трудно сказать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 xml:space="preserve">1 – не согласен 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0 – совершенно не согласен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1.   Я иду утром в школу с радостью.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2.   В школе у меня обычно хорошее настроение.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3.    В нашем классе хороший классный руководитель.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4.  К нашим школьным учителям можно обратиться  за советом и помощью в трудной жизненной  ситуации.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5.     У меня есть любимый учитель.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6.     В классе я всегда свободно могу высказать свое мнение.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0E7D51">
        <w:rPr>
          <w:sz w:val="28"/>
          <w:szCs w:val="28"/>
        </w:rPr>
        <w:t>Я считаю, в нашей школе созданы все условия для развития моих способностей.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8.    У меня есть любимые школьные предметы.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Pr="000E7D51">
        <w:rPr>
          <w:sz w:val="28"/>
          <w:szCs w:val="28"/>
        </w:rPr>
        <w:t>Я считаю, что школа по-настоящему готовит меня к самостоятельной жизни.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  <w:r w:rsidRPr="000E7D51">
        <w:rPr>
          <w:sz w:val="28"/>
          <w:szCs w:val="28"/>
        </w:rPr>
        <w:t>10.    На летних каникулах я скучаю по школе.</w:t>
      </w:r>
    </w:p>
    <w:p w:rsidR="003C3FAD" w:rsidRPr="000E7D51" w:rsidRDefault="003C3FAD" w:rsidP="00AF2E29">
      <w:pPr>
        <w:ind w:left="-567"/>
        <w:jc w:val="both"/>
        <w:rPr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Default="003C3FAD" w:rsidP="00AF2E29">
      <w:pPr>
        <w:ind w:left="-567"/>
        <w:jc w:val="both"/>
        <w:rPr>
          <w:b/>
          <w:sz w:val="28"/>
          <w:szCs w:val="28"/>
        </w:rPr>
      </w:pPr>
    </w:p>
    <w:p w:rsidR="003C3FAD" w:rsidRPr="009A2700" w:rsidRDefault="009A2700" w:rsidP="00AF2E29">
      <w:pPr>
        <w:ind w:left="-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2.</w:t>
      </w:r>
    </w:p>
    <w:p w:rsidR="003C3FAD" w:rsidRPr="00912B4A" w:rsidRDefault="003C3FAD" w:rsidP="00AF2E29">
      <w:pPr>
        <w:ind w:left="-567"/>
        <w:jc w:val="both"/>
        <w:rPr>
          <w:b/>
          <w:sz w:val="28"/>
          <w:szCs w:val="28"/>
        </w:rPr>
      </w:pPr>
      <w:r w:rsidRPr="00912B4A">
        <w:rPr>
          <w:b/>
          <w:sz w:val="28"/>
          <w:szCs w:val="28"/>
        </w:rPr>
        <w:t xml:space="preserve">Методика изучения эмоциональной напряжённости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b/>
          <w:sz w:val="28"/>
          <w:szCs w:val="28"/>
        </w:rPr>
        <w:t>Инструкция:</w:t>
      </w:r>
      <w:r w:rsidRPr="00912B4A">
        <w:rPr>
          <w:sz w:val="28"/>
          <w:szCs w:val="28"/>
        </w:rPr>
        <w:t xml:space="preserve"> Вам предлагается дать ответы на 30 утверждений. Если вы с утверждением согласны, поставьте рядом с его номером знак «+»; если нет - знак «</w:t>
      </w:r>
      <w:proofErr w:type="gramStart"/>
      <w:r w:rsidRPr="00912B4A">
        <w:rPr>
          <w:sz w:val="28"/>
          <w:szCs w:val="28"/>
        </w:rPr>
        <w:t>-»</w:t>
      </w:r>
      <w:proofErr w:type="gramEnd"/>
      <w:r w:rsidRPr="00912B4A">
        <w:rPr>
          <w:sz w:val="28"/>
          <w:szCs w:val="28"/>
        </w:rPr>
        <w:t xml:space="preserve">. Если Вы затрудняетесь ответить, напишите «не знаю».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Мне с трудом удаётся сосредоточить своё внимание на уроке.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Отступление учителем от основной темы занятий сильно отвлекает меня.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Меня постоянно тревожат мысли о предстоящей контрольной, проверочной работе, экзаменах.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Иногда мне кажется, что мои школьные знания по отдельным предметам ничтожны.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Отчаявшись выполнять какое – либо задание я обычно «опускаю руки».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Я не успеваю усваивать учебный материал, и это вызывает чувство неуверенности собой.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Я болезненно реагирую на критические замечания учителя.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Неожиданный вопрос преподавателя приводит меня в замешательство.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Меня сильно беспокоит положение в классе.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Я безвольный человек и это отражается на моей успеваемости. </w:t>
      </w:r>
    </w:p>
    <w:p w:rsidR="003C3FAD" w:rsidRPr="00912B4A" w:rsidRDefault="003C3FAD" w:rsidP="00AF2E29">
      <w:pPr>
        <w:pStyle w:val="a3"/>
        <w:numPr>
          <w:ilvl w:val="0"/>
          <w:numId w:val="2"/>
        </w:numPr>
        <w:ind w:left="-567" w:firstLine="0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Я с </w:t>
      </w:r>
      <w:proofErr w:type="gramStart"/>
      <w:r w:rsidRPr="00912B4A">
        <w:rPr>
          <w:sz w:val="28"/>
          <w:szCs w:val="28"/>
        </w:rPr>
        <w:t>трудом</w:t>
      </w:r>
      <w:proofErr w:type="gramEnd"/>
      <w:r w:rsidRPr="00912B4A">
        <w:rPr>
          <w:sz w:val="28"/>
          <w:szCs w:val="28"/>
        </w:rPr>
        <w:t xml:space="preserve"> сосредотачиваюсь на </w:t>
      </w:r>
      <w:proofErr w:type="gramStart"/>
      <w:r w:rsidRPr="00912B4A">
        <w:rPr>
          <w:sz w:val="28"/>
          <w:szCs w:val="28"/>
        </w:rPr>
        <w:t>каком</w:t>
      </w:r>
      <w:proofErr w:type="gramEnd"/>
      <w:r w:rsidRPr="00912B4A">
        <w:rPr>
          <w:sz w:val="28"/>
          <w:szCs w:val="28"/>
        </w:rPr>
        <w:t xml:space="preserve"> – либо задании и это раздражает меня.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F2E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912B4A">
        <w:rPr>
          <w:sz w:val="28"/>
          <w:szCs w:val="28"/>
        </w:rPr>
        <w:t>Н</w:t>
      </w:r>
      <w:proofErr w:type="gramEnd"/>
      <w:r w:rsidRPr="00912B4A">
        <w:rPr>
          <w:sz w:val="28"/>
          <w:szCs w:val="28"/>
        </w:rPr>
        <w:t xml:space="preserve">есмотря на уверенность в своих знаниях, я испытываю страх перед опросом на уроке, экзаменах.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912B4A">
        <w:rPr>
          <w:sz w:val="28"/>
          <w:szCs w:val="28"/>
        </w:rPr>
        <w:t xml:space="preserve">Порой мне кажется, что я не могу усвоить всего учебного материала, и это меня пугает.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912B4A">
        <w:rPr>
          <w:sz w:val="28"/>
          <w:szCs w:val="28"/>
        </w:rPr>
        <w:t xml:space="preserve">Во время ответа на уроке я обычно сильно смущаюсь.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912B4A">
        <w:rPr>
          <w:sz w:val="28"/>
          <w:szCs w:val="28"/>
        </w:rPr>
        <w:t xml:space="preserve">Возможные неудачи на экзаменах очень тревожат меня.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912B4A">
        <w:rPr>
          <w:sz w:val="28"/>
          <w:szCs w:val="28"/>
        </w:rPr>
        <w:t xml:space="preserve">Во время выступления или ответа я начинаю заикаться.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912B4A">
        <w:rPr>
          <w:sz w:val="28"/>
          <w:szCs w:val="28"/>
        </w:rPr>
        <w:t xml:space="preserve">Моё состояние во многом зависит от успешного выполнения учебных заданий.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912B4A">
        <w:rPr>
          <w:sz w:val="28"/>
          <w:szCs w:val="28"/>
        </w:rPr>
        <w:t xml:space="preserve">Я </w:t>
      </w:r>
      <w:proofErr w:type="gramStart"/>
      <w:r w:rsidRPr="00912B4A">
        <w:rPr>
          <w:sz w:val="28"/>
          <w:szCs w:val="28"/>
        </w:rPr>
        <w:t>част</w:t>
      </w:r>
      <w:proofErr w:type="gramEnd"/>
      <w:r w:rsidRPr="00912B4A">
        <w:rPr>
          <w:sz w:val="28"/>
          <w:szCs w:val="28"/>
        </w:rPr>
        <w:t xml:space="preserve"> ссорюсь с друзьями по школе из - за пустяков и потом жалею об этом.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912B4A">
        <w:rPr>
          <w:sz w:val="28"/>
          <w:szCs w:val="28"/>
        </w:rPr>
        <w:t xml:space="preserve">Состояние класса и отношение его ко мне очень влияет на моё настроение.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912B4A">
        <w:rPr>
          <w:sz w:val="28"/>
          <w:szCs w:val="28"/>
        </w:rPr>
        <w:t xml:space="preserve">После ссоры или спора я долго не могу успокоиться.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21. </w:t>
      </w:r>
      <w:r w:rsidRPr="00912B4A">
        <w:rPr>
          <w:sz w:val="28"/>
          <w:szCs w:val="28"/>
        </w:rPr>
        <w:t xml:space="preserve">У меня обычно не бывает головных болей после длительной и напряжённой работы.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912B4A">
        <w:rPr>
          <w:sz w:val="28"/>
          <w:szCs w:val="28"/>
        </w:rPr>
        <w:t xml:space="preserve">Меня ничто не может вывести из хорошего расположения духа.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912B4A">
        <w:rPr>
          <w:sz w:val="28"/>
          <w:szCs w:val="28"/>
        </w:rPr>
        <w:t xml:space="preserve">Не выполненные задания или неудачи на контрольных работах не волнуют меня.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912B4A">
        <w:rPr>
          <w:sz w:val="28"/>
          <w:szCs w:val="28"/>
        </w:rPr>
        <w:t xml:space="preserve">Я не волнуюсь и не испытываю сильного сердцебиения перед ответом на уроке, экзамене, если уверен в своих знаниях.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912B4A">
        <w:rPr>
          <w:sz w:val="28"/>
          <w:szCs w:val="28"/>
        </w:rPr>
        <w:t xml:space="preserve">Я обычно в числе первых заканчиваю контрольную работу или иду отвечать на экзамене и стараюсь не думать о возможных ошибках.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912B4A">
        <w:rPr>
          <w:sz w:val="28"/>
          <w:szCs w:val="28"/>
        </w:rPr>
        <w:t>Мне обычно не требуется много времени на обдумывание дополнительного вопроса</w:t>
      </w:r>
      <w:proofErr w:type="gramStart"/>
      <w:r w:rsidRPr="00912B4A">
        <w:rPr>
          <w:sz w:val="28"/>
          <w:szCs w:val="28"/>
        </w:rPr>
        <w:t xml:space="preserve"> ,</w:t>
      </w:r>
      <w:proofErr w:type="gramEnd"/>
      <w:r w:rsidRPr="00912B4A">
        <w:rPr>
          <w:sz w:val="28"/>
          <w:szCs w:val="28"/>
        </w:rPr>
        <w:t xml:space="preserve"> задаваемого учителем.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912B4A">
        <w:rPr>
          <w:sz w:val="28"/>
          <w:szCs w:val="28"/>
        </w:rPr>
        <w:t xml:space="preserve">Насмешки одноклассников не портят мне настроения.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912B4A">
        <w:rPr>
          <w:sz w:val="28"/>
          <w:szCs w:val="28"/>
        </w:rPr>
        <w:t xml:space="preserve">Я обычно сплю спокойно и не мучаюсь во сне, даже если у меня в школе неприятности.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912B4A">
        <w:rPr>
          <w:sz w:val="28"/>
          <w:szCs w:val="28"/>
        </w:rPr>
        <w:t xml:space="preserve">В классе я чувствую себя легко и непринуждённо.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912B4A">
        <w:rPr>
          <w:sz w:val="28"/>
          <w:szCs w:val="28"/>
        </w:rPr>
        <w:t xml:space="preserve">Мне легко организовать свой распорядок дня, обычно я успеваю сделать всё, что запланирую. </w:t>
      </w:r>
    </w:p>
    <w:p w:rsidR="003C3FAD" w:rsidRPr="00912B4A" w:rsidRDefault="003C3FAD" w:rsidP="00AF2E29">
      <w:pPr>
        <w:ind w:left="-567"/>
        <w:jc w:val="both"/>
        <w:rPr>
          <w:b/>
          <w:sz w:val="28"/>
          <w:szCs w:val="28"/>
        </w:rPr>
      </w:pPr>
      <w:r w:rsidRPr="00912B4A">
        <w:rPr>
          <w:b/>
          <w:sz w:val="28"/>
          <w:szCs w:val="28"/>
        </w:rPr>
        <w:t>Обработка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1. Подсчитываются ответы «да» в первых 20-ти вопросах.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2. Подсчитайте ответы «нет» на вопросы 21-30.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3. Подсчитайте ответы «не знаю» по всей анкете, разделите пополам.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4. Сложите эти три числа и сравните с приведенными ниже показателями уровней. </w:t>
      </w:r>
    </w:p>
    <w:p w:rsidR="003C3FAD" w:rsidRPr="00912B4A" w:rsidRDefault="003C3FAD" w:rsidP="00AF2E29">
      <w:pPr>
        <w:ind w:left="-567"/>
        <w:jc w:val="both"/>
        <w:rPr>
          <w:b/>
          <w:sz w:val="28"/>
          <w:szCs w:val="28"/>
        </w:rPr>
      </w:pPr>
      <w:r w:rsidRPr="00912B4A">
        <w:rPr>
          <w:b/>
          <w:sz w:val="28"/>
          <w:szCs w:val="28"/>
        </w:rPr>
        <w:t xml:space="preserve">Уровни: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0-10 - низкий уровень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 xml:space="preserve">11-20 - средний </w:t>
      </w:r>
    </w:p>
    <w:p w:rsidR="003C3FAD" w:rsidRPr="00912B4A" w:rsidRDefault="003C3FAD" w:rsidP="00AF2E29">
      <w:pPr>
        <w:ind w:left="-567"/>
        <w:jc w:val="both"/>
        <w:rPr>
          <w:sz w:val="28"/>
          <w:szCs w:val="28"/>
        </w:rPr>
      </w:pPr>
      <w:r w:rsidRPr="00912B4A">
        <w:rPr>
          <w:sz w:val="28"/>
          <w:szCs w:val="28"/>
        </w:rPr>
        <w:t>21-30 - высокий</w:t>
      </w:r>
    </w:p>
    <w:p w:rsidR="00F64B33" w:rsidRDefault="00F64B33" w:rsidP="00AF2E29">
      <w:pPr>
        <w:pStyle w:val="a3"/>
        <w:ind w:left="-567"/>
        <w:jc w:val="both"/>
        <w:rPr>
          <w:sz w:val="28"/>
          <w:szCs w:val="28"/>
        </w:rPr>
      </w:pPr>
    </w:p>
    <w:p w:rsidR="00AF2E29" w:rsidRPr="00F64B33" w:rsidRDefault="00AF2E29" w:rsidP="00AF2E29">
      <w:pPr>
        <w:pStyle w:val="a3"/>
        <w:ind w:left="-567"/>
        <w:jc w:val="both"/>
        <w:rPr>
          <w:sz w:val="28"/>
          <w:szCs w:val="28"/>
        </w:rPr>
      </w:pPr>
    </w:p>
    <w:p w:rsidR="00AF2E29" w:rsidRPr="00723304" w:rsidRDefault="00AF2E29" w:rsidP="00AF2E29">
      <w:pPr>
        <w:pStyle w:val="a3"/>
        <w:ind w:left="-567"/>
        <w:jc w:val="both"/>
        <w:rPr>
          <w:sz w:val="28"/>
          <w:szCs w:val="28"/>
        </w:rPr>
      </w:pPr>
      <w:r w:rsidRPr="00723304">
        <w:rPr>
          <w:sz w:val="28"/>
          <w:szCs w:val="28"/>
        </w:rPr>
        <w:lastRenderedPageBreak/>
        <w:t>Литература:</w:t>
      </w:r>
    </w:p>
    <w:p w:rsidR="00AF2E29" w:rsidRPr="00723304" w:rsidRDefault="00AF2E29" w:rsidP="00AF2E29">
      <w:pPr>
        <w:pStyle w:val="a3"/>
        <w:ind w:left="-567"/>
        <w:jc w:val="both"/>
        <w:rPr>
          <w:sz w:val="28"/>
          <w:szCs w:val="28"/>
        </w:rPr>
      </w:pPr>
    </w:p>
    <w:p w:rsidR="00A126C2" w:rsidRPr="00723304" w:rsidRDefault="00AF2E29" w:rsidP="00AF2E29">
      <w:pPr>
        <w:pStyle w:val="a3"/>
        <w:numPr>
          <w:ilvl w:val="0"/>
          <w:numId w:val="4"/>
        </w:numPr>
        <w:ind w:left="-567" w:firstLine="0"/>
        <w:jc w:val="both"/>
        <w:rPr>
          <w:sz w:val="28"/>
          <w:szCs w:val="28"/>
        </w:rPr>
      </w:pPr>
      <w:proofErr w:type="spellStart"/>
      <w:r w:rsidRPr="00723304">
        <w:rPr>
          <w:sz w:val="28"/>
          <w:szCs w:val="28"/>
        </w:rPr>
        <w:t>Н.И.Дереклеева</w:t>
      </w:r>
      <w:proofErr w:type="spellEnd"/>
      <w:r w:rsidRPr="00723304">
        <w:rPr>
          <w:sz w:val="28"/>
          <w:szCs w:val="28"/>
        </w:rPr>
        <w:t>. “Справочник классного руководителя”, Москва, 2003г.</w:t>
      </w:r>
    </w:p>
    <w:p w:rsidR="00AF2E29" w:rsidRPr="00723304" w:rsidRDefault="00AF2E29" w:rsidP="00AF2E29">
      <w:pPr>
        <w:pStyle w:val="a3"/>
        <w:numPr>
          <w:ilvl w:val="0"/>
          <w:numId w:val="4"/>
        </w:numPr>
        <w:ind w:left="-567" w:firstLine="0"/>
        <w:jc w:val="both"/>
        <w:rPr>
          <w:sz w:val="28"/>
          <w:szCs w:val="28"/>
        </w:rPr>
      </w:pPr>
      <w:r w:rsidRPr="00723304">
        <w:rPr>
          <w:sz w:val="28"/>
          <w:szCs w:val="28"/>
        </w:rPr>
        <w:t>Е.Н.Степанов. “Воспитательный процесс: изучение эффективности”, Москва, 2001г.</w:t>
      </w:r>
    </w:p>
    <w:sectPr w:rsidR="00AF2E29" w:rsidRPr="00723304" w:rsidSect="0039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3AC" w:rsidRDefault="00F213AC" w:rsidP="00723304">
      <w:pPr>
        <w:spacing w:after="0" w:line="240" w:lineRule="auto"/>
      </w:pPr>
      <w:r>
        <w:separator/>
      </w:r>
    </w:p>
  </w:endnote>
  <w:endnote w:type="continuationSeparator" w:id="0">
    <w:p w:rsidR="00F213AC" w:rsidRDefault="00F213AC" w:rsidP="0072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3AC" w:rsidRDefault="00F213AC" w:rsidP="00723304">
      <w:pPr>
        <w:spacing w:after="0" w:line="240" w:lineRule="auto"/>
      </w:pPr>
      <w:r>
        <w:separator/>
      </w:r>
    </w:p>
  </w:footnote>
  <w:footnote w:type="continuationSeparator" w:id="0">
    <w:p w:rsidR="00F213AC" w:rsidRDefault="00F213AC" w:rsidP="0072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65CF4"/>
    <w:multiLevelType w:val="hybridMultilevel"/>
    <w:tmpl w:val="8FE24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46E5F"/>
    <w:multiLevelType w:val="hybridMultilevel"/>
    <w:tmpl w:val="1FAA135A"/>
    <w:lvl w:ilvl="0" w:tplc="590A51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3A1754"/>
    <w:multiLevelType w:val="hybridMultilevel"/>
    <w:tmpl w:val="5EEAB786"/>
    <w:lvl w:ilvl="0" w:tplc="ADFACEB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7EE6684"/>
    <w:multiLevelType w:val="hybridMultilevel"/>
    <w:tmpl w:val="F792426A"/>
    <w:lvl w:ilvl="0" w:tplc="63AC4ABE">
      <w:start w:val="1"/>
      <w:numFmt w:val="decimal"/>
      <w:lvlText w:val="%1."/>
      <w:lvlJc w:val="left"/>
      <w:pPr>
        <w:ind w:left="-207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A3F1E72"/>
    <w:multiLevelType w:val="hybridMultilevel"/>
    <w:tmpl w:val="FF8E7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B6E13"/>
    <w:multiLevelType w:val="hybridMultilevel"/>
    <w:tmpl w:val="8AE28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6C2"/>
    <w:rsid w:val="00002D71"/>
    <w:rsid w:val="00112DEB"/>
    <w:rsid w:val="002532BF"/>
    <w:rsid w:val="00390685"/>
    <w:rsid w:val="003C3FAD"/>
    <w:rsid w:val="0040733E"/>
    <w:rsid w:val="006C4374"/>
    <w:rsid w:val="00723304"/>
    <w:rsid w:val="009A2700"/>
    <w:rsid w:val="00A126C2"/>
    <w:rsid w:val="00AF2E29"/>
    <w:rsid w:val="00B43691"/>
    <w:rsid w:val="00C56FD5"/>
    <w:rsid w:val="00F213AC"/>
    <w:rsid w:val="00F64B33"/>
    <w:rsid w:val="00F7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6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23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3304"/>
  </w:style>
  <w:style w:type="paragraph" w:styleId="a6">
    <w:name w:val="footer"/>
    <w:basedOn w:val="a"/>
    <w:link w:val="a7"/>
    <w:uiPriority w:val="99"/>
    <w:semiHidden/>
    <w:unhideWhenUsed/>
    <w:rsid w:val="00723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33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2011-03-16T09:34:00Z</cp:lastPrinted>
  <dcterms:created xsi:type="dcterms:W3CDTF">2011-03-16T08:59:00Z</dcterms:created>
  <dcterms:modified xsi:type="dcterms:W3CDTF">2011-03-18T08:41:00Z</dcterms:modified>
</cp:coreProperties>
</file>